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D0" w:rsidRPr="00404C14" w:rsidRDefault="009027D0" w:rsidP="009027D0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04C14">
        <w:rPr>
          <w:rFonts w:ascii="Times New Roman" w:hAnsi="Times New Roman"/>
          <w:bCs/>
          <w:sz w:val="28"/>
          <w:szCs w:val="28"/>
        </w:rPr>
        <w:t>Учреждение образования</w:t>
      </w:r>
    </w:p>
    <w:p w:rsidR="009027D0" w:rsidRPr="00404C14" w:rsidRDefault="009027D0" w:rsidP="009027D0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04C14">
        <w:rPr>
          <w:rFonts w:ascii="Times New Roman" w:hAnsi="Times New Roman"/>
          <w:bCs/>
          <w:sz w:val="28"/>
          <w:szCs w:val="28"/>
        </w:rPr>
        <w:t>«Гомельский государственный университет имени Франциска Скорины»</w:t>
      </w:r>
    </w:p>
    <w:p w:rsidR="009027D0" w:rsidRDefault="009027D0" w:rsidP="009027D0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7B0A95" w:rsidRDefault="009027D0" w:rsidP="009027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0A95">
        <w:rPr>
          <w:rFonts w:ascii="Times New Roman" w:hAnsi="Times New Roman"/>
          <w:b/>
          <w:sz w:val="28"/>
          <w:szCs w:val="28"/>
        </w:rPr>
        <w:t>УТВЕРЖДАЮ</w:t>
      </w:r>
    </w:p>
    <w:p w:rsidR="009027D0" w:rsidRPr="007B0A95" w:rsidRDefault="009027D0" w:rsidP="009027D0">
      <w:pPr>
        <w:spacing w:after="0" w:line="240" w:lineRule="auto"/>
        <w:ind w:left="4820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Ректор ГГУ имени Ф. Скорины</w:t>
      </w:r>
    </w:p>
    <w:p w:rsidR="009027D0" w:rsidRPr="007B0A95" w:rsidRDefault="009027D0" w:rsidP="009027D0">
      <w:pPr>
        <w:spacing w:after="0" w:line="240" w:lineRule="auto"/>
        <w:ind w:left="4820" w:hanging="4820"/>
        <w:jc w:val="both"/>
        <w:rPr>
          <w:rFonts w:ascii="Times New Roman" w:hAnsi="Times New Roman"/>
          <w:sz w:val="28"/>
          <w:szCs w:val="28"/>
        </w:rPr>
      </w:pPr>
      <w:r w:rsidRPr="007B0A95">
        <w:rPr>
          <w:rFonts w:ascii="Times New Roman" w:hAnsi="Times New Roman"/>
          <w:sz w:val="28"/>
          <w:szCs w:val="28"/>
        </w:rPr>
        <w:t xml:space="preserve">________________ </w:t>
      </w:r>
      <w:r w:rsidRPr="009027D0">
        <w:rPr>
          <w:rFonts w:ascii="Times New Roman" w:hAnsi="Times New Roman"/>
          <w:bCs/>
          <w:sz w:val="28"/>
          <w:szCs w:val="28"/>
        </w:rPr>
        <w:t xml:space="preserve">С. А. </w:t>
      </w:r>
      <w:proofErr w:type="spellStart"/>
      <w:r w:rsidRPr="009027D0">
        <w:rPr>
          <w:rFonts w:ascii="Times New Roman" w:hAnsi="Times New Roman"/>
          <w:bCs/>
          <w:sz w:val="28"/>
          <w:szCs w:val="28"/>
        </w:rPr>
        <w:t>Хахомов</w:t>
      </w:r>
      <w:proofErr w:type="spellEnd"/>
    </w:p>
    <w:p w:rsidR="009027D0" w:rsidRPr="007B0A95" w:rsidRDefault="009027D0" w:rsidP="00902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7D0" w:rsidRPr="007B0A95" w:rsidRDefault="009027D0" w:rsidP="00902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_</w:t>
      </w:r>
      <w:r w:rsidRPr="007B0A95">
        <w:rPr>
          <w:rFonts w:ascii="Times New Roman" w:hAnsi="Times New Roman"/>
          <w:sz w:val="28"/>
          <w:szCs w:val="28"/>
        </w:rPr>
        <w:t>_______________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7B0A95">
        <w:rPr>
          <w:rFonts w:ascii="Times New Roman" w:hAnsi="Times New Roman"/>
          <w:sz w:val="28"/>
          <w:szCs w:val="28"/>
        </w:rPr>
        <w:t>г.</w:t>
      </w:r>
    </w:p>
    <w:p w:rsidR="009027D0" w:rsidRPr="009027D0" w:rsidRDefault="009027D0" w:rsidP="00902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95">
        <w:rPr>
          <w:rFonts w:ascii="Times New Roman" w:hAnsi="Times New Roman"/>
          <w:sz w:val="28"/>
          <w:szCs w:val="28"/>
        </w:rPr>
        <w:t xml:space="preserve">Регистрационный  </w:t>
      </w:r>
      <w:r w:rsidRPr="00404C14">
        <w:rPr>
          <w:rFonts w:ascii="Times New Roman" w:hAnsi="Times New Roman"/>
          <w:sz w:val="28"/>
          <w:szCs w:val="28"/>
          <w:u w:val="single"/>
        </w:rPr>
        <w:t xml:space="preserve">№ УД -  </w:t>
      </w:r>
      <w:r w:rsidR="00404C14" w:rsidRPr="00404C14">
        <w:rPr>
          <w:rFonts w:ascii="Times New Roman" w:hAnsi="Times New Roman"/>
          <w:sz w:val="28"/>
          <w:szCs w:val="28"/>
          <w:u w:val="single"/>
        </w:rPr>
        <w:t xml:space="preserve">                /уч.</w:t>
      </w:r>
    </w:p>
    <w:p w:rsidR="009027D0" w:rsidRPr="0087232D" w:rsidRDefault="009027D0" w:rsidP="00902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027D0" w:rsidRPr="005E55FB" w:rsidRDefault="009027D0" w:rsidP="009027D0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9027D0" w:rsidRDefault="009027D0" w:rsidP="009027D0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404C14">
        <w:rPr>
          <w:rFonts w:ascii="Times New Roman" w:hAnsi="Times New Roman"/>
          <w:bCs/>
          <w:sz w:val="32"/>
          <w:szCs w:val="32"/>
        </w:rPr>
        <w:t xml:space="preserve">Дисциплины по выбору: </w:t>
      </w:r>
    </w:p>
    <w:p w:rsidR="00404C14" w:rsidRPr="00404C14" w:rsidRDefault="00404C14" w:rsidP="009027D0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9027D0" w:rsidRDefault="009027D0" w:rsidP="00902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2D">
        <w:rPr>
          <w:rFonts w:ascii="Times New Roman" w:hAnsi="Times New Roman"/>
          <w:b/>
          <w:sz w:val="28"/>
          <w:szCs w:val="28"/>
        </w:rPr>
        <w:t>ДОМАШНЕЕ ЧТЕНИЕ</w:t>
      </w:r>
    </w:p>
    <w:p w:rsidR="009027D0" w:rsidRDefault="009027D0" w:rsidP="009027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7D0" w:rsidRDefault="009027D0" w:rsidP="009027D0">
      <w:pPr>
        <w:spacing w:after="0" w:line="276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55FB">
        <w:rPr>
          <w:rFonts w:ascii="Times New Roman" w:hAnsi="Times New Roman"/>
          <w:bCs/>
          <w:color w:val="000000" w:themeColor="text1"/>
          <w:sz w:val="28"/>
          <w:szCs w:val="28"/>
        </w:rPr>
        <w:t>Учебная программа учреждения высшего образования</w:t>
      </w:r>
    </w:p>
    <w:p w:rsidR="009027D0" w:rsidRDefault="009027D0" w:rsidP="009027D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E55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учебной дисциплине </w:t>
      </w:r>
      <w:r w:rsidRPr="007B0A95">
        <w:rPr>
          <w:rFonts w:ascii="Times New Roman" w:hAnsi="Times New Roman"/>
          <w:sz w:val="28"/>
          <w:szCs w:val="28"/>
        </w:rPr>
        <w:t>для специальност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7B0A95">
        <w:rPr>
          <w:rFonts w:ascii="Times New Roman" w:hAnsi="Times New Roman"/>
          <w:sz w:val="28"/>
          <w:szCs w:val="28"/>
        </w:rPr>
        <w:t>:</w:t>
      </w:r>
    </w:p>
    <w:p w:rsidR="009027D0" w:rsidRPr="00612369" w:rsidRDefault="009027D0" w:rsidP="009027D0">
      <w:pPr>
        <w:spacing w:after="0" w:line="276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027D0" w:rsidRPr="00612369" w:rsidRDefault="009027D0" w:rsidP="009027D0">
      <w:pPr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43511750"/>
      <w:r w:rsidRPr="00612369">
        <w:rPr>
          <w:rFonts w:ascii="Times New Roman" w:hAnsi="Times New Roman"/>
          <w:bCs/>
          <w:sz w:val="28"/>
          <w:szCs w:val="28"/>
        </w:rPr>
        <w:t>6-05-0231-01 Современные иностранные языки</w:t>
      </w:r>
    </w:p>
    <w:p w:rsidR="009027D0" w:rsidRPr="00612369" w:rsidRDefault="009027D0" w:rsidP="009027D0">
      <w:pPr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612369">
        <w:rPr>
          <w:rFonts w:ascii="Times New Roman" w:hAnsi="Times New Roman"/>
          <w:bCs/>
          <w:sz w:val="28"/>
          <w:szCs w:val="28"/>
        </w:rPr>
        <w:t>(английский, немецкий), (английский, французский)</w:t>
      </w:r>
    </w:p>
    <w:p w:rsidR="009027D0" w:rsidRPr="00E45463" w:rsidRDefault="009027D0" w:rsidP="009027D0">
      <w:pPr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027D0" w:rsidRDefault="009027D0" w:rsidP="009027D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822AB" w:rsidRDefault="00C822AB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822AB" w:rsidRDefault="00C822AB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  <w:sectPr w:rsidR="009027D0" w:rsidSect="000416B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87232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="00404C14">
        <w:rPr>
          <w:rFonts w:ascii="Times New Roman" w:hAnsi="Times New Roman"/>
          <w:sz w:val="28"/>
          <w:szCs w:val="28"/>
        </w:rPr>
        <w:t xml:space="preserve"> г.</w:t>
      </w:r>
    </w:p>
    <w:p w:rsidR="009027D0" w:rsidRPr="005F3C78" w:rsidRDefault="009027D0" w:rsidP="009027D0">
      <w:pPr>
        <w:spacing w:after="0"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9027D0" w:rsidRPr="00D963BD" w:rsidRDefault="009027D0" w:rsidP="00902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78">
        <w:rPr>
          <w:rFonts w:ascii="Times New Roman" w:hAnsi="Times New Roman"/>
          <w:color w:val="000000" w:themeColor="text1"/>
          <w:sz w:val="28"/>
          <w:szCs w:val="28"/>
        </w:rPr>
        <w:t xml:space="preserve">Учебная программа составлена на основе </w:t>
      </w:r>
      <w:bookmarkStart w:id="1" w:name="_Hlk145491637"/>
      <w:r w:rsidR="00D963BD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Pr="00D963BD">
        <w:rPr>
          <w:rFonts w:ascii="Times New Roman" w:hAnsi="Times New Roman"/>
          <w:sz w:val="28"/>
          <w:szCs w:val="28"/>
        </w:rPr>
        <w:t>Образовательного стандарта высшего образования</w:t>
      </w:r>
      <w:r w:rsidR="00D963BD" w:rsidRPr="00D963BD">
        <w:rPr>
          <w:rFonts w:ascii="Times New Roman" w:hAnsi="Times New Roman"/>
          <w:sz w:val="28"/>
          <w:szCs w:val="28"/>
        </w:rPr>
        <w:t xml:space="preserve"> по с</w:t>
      </w:r>
      <w:r w:rsidRPr="00D963BD">
        <w:rPr>
          <w:rFonts w:ascii="Times New Roman" w:hAnsi="Times New Roman"/>
          <w:sz w:val="28"/>
          <w:szCs w:val="28"/>
        </w:rPr>
        <w:t>пециальност</w:t>
      </w:r>
      <w:r w:rsidR="00D963BD" w:rsidRPr="00D963BD">
        <w:rPr>
          <w:rFonts w:ascii="Times New Roman" w:hAnsi="Times New Roman"/>
          <w:sz w:val="28"/>
          <w:szCs w:val="28"/>
        </w:rPr>
        <w:t>и</w:t>
      </w:r>
      <w:bookmarkStart w:id="2" w:name="_Hlk149291905"/>
      <w:r w:rsidRPr="00D963BD">
        <w:rPr>
          <w:rFonts w:ascii="Times New Roman" w:hAnsi="Times New Roman"/>
          <w:sz w:val="28"/>
          <w:szCs w:val="28"/>
        </w:rPr>
        <w:t>6-05-0231-01</w:t>
      </w:r>
      <w:bookmarkEnd w:id="2"/>
      <w:r w:rsidRPr="00D963BD">
        <w:rPr>
          <w:rFonts w:ascii="Times New Roman" w:hAnsi="Times New Roman"/>
          <w:sz w:val="28"/>
          <w:szCs w:val="28"/>
        </w:rPr>
        <w:t xml:space="preserve"> Современные иностранные языки (с указанием языков)</w:t>
      </w:r>
      <w:bookmarkEnd w:id="1"/>
      <w:r w:rsidR="00D963BD" w:rsidRPr="00D963BD">
        <w:rPr>
          <w:rFonts w:ascii="Times New Roman" w:hAnsi="Times New Roman"/>
          <w:sz w:val="28"/>
          <w:szCs w:val="28"/>
        </w:rPr>
        <w:t>(ОСВО 6-05-0231-01-</w:t>
      </w:r>
      <w:r w:rsidRPr="00D963BD">
        <w:rPr>
          <w:rFonts w:ascii="Times New Roman" w:hAnsi="Times New Roman"/>
          <w:sz w:val="28"/>
          <w:szCs w:val="28"/>
        </w:rPr>
        <w:t>2023</w:t>
      </w:r>
      <w:r w:rsidR="00D963BD" w:rsidRPr="00D963BD">
        <w:rPr>
          <w:rFonts w:ascii="Times New Roman" w:hAnsi="Times New Roman"/>
          <w:sz w:val="28"/>
          <w:szCs w:val="28"/>
        </w:rPr>
        <w:t>)</w:t>
      </w:r>
      <w:r w:rsidRPr="00D963BD">
        <w:rPr>
          <w:rFonts w:ascii="Times New Roman" w:hAnsi="Times New Roman"/>
          <w:sz w:val="28"/>
          <w:szCs w:val="28"/>
        </w:rPr>
        <w:t xml:space="preserve">, </w:t>
      </w:r>
      <w:bookmarkStart w:id="3" w:name="_Hlk145491663"/>
      <w:r w:rsidRPr="00D963BD">
        <w:rPr>
          <w:rFonts w:ascii="Times New Roman" w:hAnsi="Times New Roman"/>
          <w:sz w:val="28"/>
          <w:szCs w:val="28"/>
        </w:rPr>
        <w:t xml:space="preserve">учебного плана учреждения </w:t>
      </w:r>
      <w:r w:rsidR="00D963BD" w:rsidRPr="00D963BD">
        <w:rPr>
          <w:rFonts w:ascii="Times New Roman" w:hAnsi="Times New Roman"/>
          <w:sz w:val="28"/>
          <w:szCs w:val="28"/>
        </w:rPr>
        <w:t xml:space="preserve">высшего </w:t>
      </w:r>
      <w:r w:rsidRPr="00D963BD">
        <w:rPr>
          <w:rFonts w:ascii="Times New Roman" w:hAnsi="Times New Roman"/>
          <w:sz w:val="28"/>
          <w:szCs w:val="28"/>
        </w:rPr>
        <w:t>образования, регистрационный номер 6-0223-01-23/</w:t>
      </w:r>
      <w:proofErr w:type="spellStart"/>
      <w:r w:rsidRPr="00D963BD">
        <w:rPr>
          <w:rFonts w:ascii="Times New Roman" w:hAnsi="Times New Roman"/>
          <w:sz w:val="28"/>
          <w:szCs w:val="28"/>
        </w:rPr>
        <w:t>уп</w:t>
      </w:r>
      <w:r w:rsidR="00D963BD">
        <w:rPr>
          <w:rFonts w:ascii="Times New Roman" w:hAnsi="Times New Roman"/>
          <w:sz w:val="28"/>
          <w:szCs w:val="28"/>
        </w:rPr>
        <w:t>.,</w:t>
      </w:r>
      <w:r w:rsidR="00D963BD" w:rsidRPr="00D963BD">
        <w:rPr>
          <w:rFonts w:ascii="Times New Roman" w:hAnsi="Times New Roman"/>
          <w:sz w:val="28"/>
          <w:szCs w:val="28"/>
        </w:rPr>
        <w:t>утв</w:t>
      </w:r>
      <w:proofErr w:type="spellEnd"/>
      <w:r w:rsidR="00D963BD" w:rsidRPr="00D963BD">
        <w:rPr>
          <w:rFonts w:ascii="Times New Roman" w:hAnsi="Times New Roman"/>
          <w:sz w:val="28"/>
          <w:szCs w:val="28"/>
        </w:rPr>
        <w:t>.</w:t>
      </w:r>
      <w:r w:rsidRPr="00D963BD">
        <w:rPr>
          <w:rFonts w:ascii="Times New Roman" w:hAnsi="Times New Roman"/>
          <w:sz w:val="28"/>
          <w:szCs w:val="28"/>
        </w:rPr>
        <w:t xml:space="preserve"> 17.02.2023</w:t>
      </w:r>
      <w:bookmarkEnd w:id="3"/>
      <w:r w:rsidR="00D963BD" w:rsidRPr="00D963BD">
        <w:rPr>
          <w:rFonts w:ascii="Times New Roman" w:hAnsi="Times New Roman"/>
          <w:sz w:val="28"/>
          <w:szCs w:val="28"/>
        </w:rPr>
        <w:t>г</w:t>
      </w:r>
      <w:r w:rsidRPr="00D963BD">
        <w:rPr>
          <w:rFonts w:ascii="Times New Roman" w:hAnsi="Times New Roman"/>
          <w:sz w:val="28"/>
          <w:szCs w:val="28"/>
        </w:rPr>
        <w:t>.</w:t>
      </w:r>
    </w:p>
    <w:p w:rsidR="009027D0" w:rsidRPr="00D963B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E94" w:rsidRPr="00EE4C7A" w:rsidRDefault="00916E94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E4C7A">
        <w:rPr>
          <w:rFonts w:ascii="Times New Roman" w:hAnsi="Times New Roman"/>
          <w:b/>
          <w:sz w:val="28"/>
          <w:szCs w:val="28"/>
        </w:rPr>
        <w:t>СОСТАВИТЕЛ</w:t>
      </w:r>
      <w:r w:rsidR="00C5558B">
        <w:rPr>
          <w:rFonts w:ascii="Times New Roman" w:hAnsi="Times New Roman"/>
          <w:b/>
          <w:sz w:val="28"/>
          <w:szCs w:val="28"/>
        </w:rPr>
        <w:t>И</w:t>
      </w:r>
      <w:r w:rsidRPr="00EE4C7A">
        <w:rPr>
          <w:rFonts w:ascii="Times New Roman" w:hAnsi="Times New Roman"/>
          <w:b/>
          <w:sz w:val="28"/>
          <w:szCs w:val="28"/>
        </w:rPr>
        <w:t>:</w:t>
      </w:r>
    </w:p>
    <w:p w:rsidR="00C5558B" w:rsidRDefault="00C5558B" w:rsidP="009027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E4C7A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b/>
          <w:sz w:val="28"/>
          <w:szCs w:val="28"/>
        </w:rPr>
        <w:t> </w:t>
      </w:r>
      <w:r w:rsidRPr="00EE4C7A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> </w:t>
      </w:r>
      <w:r w:rsidRPr="00EE4C7A">
        <w:rPr>
          <w:rFonts w:ascii="Times New Roman" w:hAnsi="Times New Roman"/>
          <w:b/>
          <w:sz w:val="28"/>
          <w:szCs w:val="28"/>
        </w:rPr>
        <w:t>Литвинова</w:t>
      </w:r>
      <w:r w:rsidRPr="00EE4C7A">
        <w:rPr>
          <w:rFonts w:ascii="Times New Roman" w:hAnsi="Times New Roman"/>
          <w:sz w:val="28"/>
          <w:szCs w:val="28"/>
        </w:rPr>
        <w:t xml:space="preserve"> – </w:t>
      </w:r>
      <w:bookmarkStart w:id="4" w:name="_Hlk143511668"/>
      <w:r>
        <w:rPr>
          <w:rFonts w:ascii="Times New Roman" w:hAnsi="Times New Roman"/>
          <w:sz w:val="28"/>
          <w:szCs w:val="28"/>
        </w:rPr>
        <w:t>преподаватель</w:t>
      </w:r>
      <w:r w:rsidRPr="00EE4C7A">
        <w:rPr>
          <w:rFonts w:ascii="Times New Roman" w:hAnsi="Times New Roman"/>
          <w:sz w:val="28"/>
          <w:szCs w:val="28"/>
        </w:rPr>
        <w:t xml:space="preserve"> кафедры теории и практики английског</w:t>
      </w:r>
      <w:r>
        <w:rPr>
          <w:rFonts w:ascii="Times New Roman" w:hAnsi="Times New Roman"/>
          <w:sz w:val="28"/>
          <w:szCs w:val="28"/>
        </w:rPr>
        <w:t>о языка УО «ГГУ им. Ф. Скорины»</w:t>
      </w:r>
    </w:p>
    <w:bookmarkEnd w:id="4"/>
    <w:p w:rsidR="009027D0" w:rsidRPr="00822B0E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М. С. Захарова – </w:t>
      </w:r>
      <w:r w:rsidRPr="00822B0E">
        <w:rPr>
          <w:rFonts w:ascii="Times New Roman" w:hAnsi="Times New Roman"/>
          <w:bCs/>
          <w:sz w:val="28"/>
          <w:szCs w:val="28"/>
        </w:rPr>
        <w:t>ст</w:t>
      </w:r>
      <w:r w:rsidR="00C5558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преподаватель</w:t>
      </w:r>
      <w:r w:rsidRPr="00EE4C7A">
        <w:rPr>
          <w:rFonts w:ascii="Times New Roman" w:hAnsi="Times New Roman"/>
          <w:sz w:val="28"/>
          <w:szCs w:val="28"/>
        </w:rPr>
        <w:t xml:space="preserve"> кафедры теории и практики английског</w:t>
      </w:r>
      <w:r>
        <w:rPr>
          <w:rFonts w:ascii="Times New Roman" w:hAnsi="Times New Roman"/>
          <w:sz w:val="28"/>
          <w:szCs w:val="28"/>
        </w:rPr>
        <w:t xml:space="preserve">о языка УО </w:t>
      </w:r>
      <w:bookmarkStart w:id="5" w:name="_Hlk149292314"/>
      <w:r>
        <w:rPr>
          <w:rFonts w:ascii="Times New Roman" w:hAnsi="Times New Roman"/>
          <w:sz w:val="28"/>
          <w:szCs w:val="28"/>
        </w:rPr>
        <w:t>«ГГУ им. Ф. Скорины»</w:t>
      </w:r>
    </w:p>
    <w:bookmarkEnd w:id="5"/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E94" w:rsidRPr="00EE4C7A" w:rsidRDefault="00916E94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C5558B" w:rsidRDefault="00C5558B" w:rsidP="009027D0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C5558B">
        <w:rPr>
          <w:rFonts w:ascii="Times New Roman" w:hAnsi="Times New Roman"/>
          <w:b/>
          <w:bCs/>
          <w:sz w:val="28"/>
          <w:szCs w:val="28"/>
        </w:rPr>
        <w:t>РЕЦЕНЗЕНТЫ:</w:t>
      </w:r>
    </w:p>
    <w:p w:rsidR="00C5558B" w:rsidRDefault="00C5558B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5558B" w:rsidRPr="00EE4C7A" w:rsidRDefault="00C5558B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6" w:name="_Hlk149292264"/>
      <w:r w:rsidRPr="00C5558B">
        <w:rPr>
          <w:rFonts w:ascii="Times New Roman" w:hAnsi="Times New Roman"/>
          <w:b/>
          <w:bCs/>
          <w:sz w:val="28"/>
          <w:szCs w:val="28"/>
        </w:rPr>
        <w:t>И. Н. Пузенко</w:t>
      </w:r>
      <w:r>
        <w:rPr>
          <w:rFonts w:ascii="Times New Roman" w:hAnsi="Times New Roman"/>
          <w:sz w:val="28"/>
          <w:szCs w:val="28"/>
        </w:rPr>
        <w:t xml:space="preserve"> – заведующий кафедрой белорусского и иностранных языков      УО «ГГТУ им. П. О. Сухого», кандидат филологических наук, доцент</w:t>
      </w:r>
    </w:p>
    <w:p w:rsidR="00C5558B" w:rsidRPr="00EE4C7A" w:rsidRDefault="00C5558B" w:rsidP="00C5558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C5558B">
        <w:rPr>
          <w:rFonts w:ascii="Times New Roman" w:hAnsi="Times New Roman"/>
          <w:b/>
          <w:bCs/>
          <w:sz w:val="28"/>
          <w:szCs w:val="28"/>
        </w:rPr>
        <w:t>. Н.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Колоцей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заведующий кафедрой романо-германской филологии                УО «ГГУ им. Ф. Скорины», кандидат филологических наук, доцент</w:t>
      </w:r>
    </w:p>
    <w:p w:rsidR="00C5558B" w:rsidRPr="00EE4C7A" w:rsidRDefault="00C5558B" w:rsidP="00C5558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6"/>
    <w:p w:rsidR="009027D0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16E94" w:rsidRPr="00EE4C7A" w:rsidRDefault="00916E94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E4C7A">
        <w:rPr>
          <w:rFonts w:ascii="Times New Roman" w:hAnsi="Times New Roman"/>
          <w:b/>
          <w:sz w:val="28"/>
          <w:szCs w:val="28"/>
        </w:rPr>
        <w:t>РЕКОМЕНДОВАНА К УТВЕРЖДЕНИЮ:</w:t>
      </w: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E4C7A">
        <w:rPr>
          <w:rFonts w:ascii="Times New Roman" w:hAnsi="Times New Roman"/>
          <w:sz w:val="28"/>
          <w:szCs w:val="28"/>
        </w:rPr>
        <w:t>афедрой теории и практики английского языка</w:t>
      </w: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E4C7A">
        <w:rPr>
          <w:rFonts w:ascii="Times New Roman" w:hAnsi="Times New Roman"/>
          <w:sz w:val="28"/>
          <w:szCs w:val="28"/>
        </w:rPr>
        <w:tab/>
      </w:r>
      <w:r w:rsidRPr="00EE4C7A">
        <w:rPr>
          <w:rFonts w:ascii="Times New Roman" w:hAnsi="Times New Roman"/>
          <w:sz w:val="28"/>
          <w:szCs w:val="28"/>
        </w:rPr>
        <w:tab/>
      </w:r>
      <w:r w:rsidRPr="00EE4C7A">
        <w:rPr>
          <w:rFonts w:ascii="Times New Roman" w:hAnsi="Times New Roman"/>
          <w:sz w:val="28"/>
          <w:szCs w:val="28"/>
        </w:rPr>
        <w:tab/>
      </w: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E4C7A">
        <w:rPr>
          <w:rFonts w:ascii="Times New Roman" w:hAnsi="Times New Roman"/>
          <w:sz w:val="28"/>
          <w:szCs w:val="28"/>
        </w:rPr>
        <w:t xml:space="preserve">(протокол № </w:t>
      </w:r>
      <w:r w:rsidR="005B1F15">
        <w:rPr>
          <w:rFonts w:ascii="Times New Roman" w:hAnsi="Times New Roman"/>
          <w:sz w:val="28"/>
          <w:szCs w:val="28"/>
        </w:rPr>
        <w:t>12</w:t>
      </w:r>
      <w:r w:rsidRPr="00EE4C7A">
        <w:rPr>
          <w:rFonts w:ascii="Times New Roman" w:hAnsi="Times New Roman"/>
          <w:sz w:val="28"/>
          <w:szCs w:val="28"/>
        </w:rPr>
        <w:t xml:space="preserve"> от </w:t>
      </w:r>
      <w:r w:rsidR="005B1F15">
        <w:rPr>
          <w:rFonts w:ascii="Times New Roman" w:hAnsi="Times New Roman"/>
          <w:sz w:val="28"/>
          <w:szCs w:val="28"/>
        </w:rPr>
        <w:t>26.04.2023</w:t>
      </w:r>
      <w:r w:rsidRPr="00EE4C7A">
        <w:rPr>
          <w:rFonts w:ascii="Times New Roman" w:hAnsi="Times New Roman"/>
          <w:sz w:val="28"/>
          <w:szCs w:val="28"/>
        </w:rPr>
        <w:t>);</w:t>
      </w: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E4C7A">
        <w:rPr>
          <w:rFonts w:ascii="Times New Roman" w:hAnsi="Times New Roman"/>
          <w:sz w:val="28"/>
          <w:szCs w:val="28"/>
        </w:rPr>
        <w:t>Научно-методическим советом УО «Гомельский государственный университет имени Ф. Скорины»</w:t>
      </w: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E4C7A">
        <w:rPr>
          <w:rFonts w:ascii="Times New Roman" w:hAnsi="Times New Roman"/>
          <w:sz w:val="28"/>
          <w:szCs w:val="28"/>
        </w:rPr>
        <w:t>(протокол №</w:t>
      </w:r>
      <w:r>
        <w:rPr>
          <w:rFonts w:ascii="Times New Roman" w:hAnsi="Times New Roman"/>
          <w:sz w:val="28"/>
          <w:szCs w:val="28"/>
        </w:rPr>
        <w:t xml:space="preserve">9 </w:t>
      </w:r>
      <w:r w:rsidRPr="00EE4C7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24.05.2023)</w:t>
      </w:r>
    </w:p>
    <w:p w:rsidR="009027D0" w:rsidRPr="00EE4C7A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3019C7">
      <w:pPr>
        <w:spacing w:after="0" w:line="240" w:lineRule="atLeast"/>
        <w:rPr>
          <w:rFonts w:ascii="Times New Roman" w:hAnsi="Times New Roman"/>
          <w:b/>
          <w:sz w:val="28"/>
          <w:szCs w:val="28"/>
        </w:rPr>
        <w:sectPr w:rsidR="009027D0" w:rsidSect="00386275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</w:p>
    <w:p w:rsidR="009027D0" w:rsidRPr="00A60806" w:rsidRDefault="009027D0" w:rsidP="009027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6080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5F3C78" w:rsidRDefault="009027D0" w:rsidP="009027D0">
      <w:pPr>
        <w:spacing w:after="0" w:line="240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 Учебная программа дисциплины </w:t>
      </w:r>
      <w:bookmarkStart w:id="7" w:name="_Hlk145492673"/>
      <w:r>
        <w:rPr>
          <w:rFonts w:ascii="Times New Roman" w:hAnsi="Times New Roman"/>
          <w:sz w:val="28"/>
          <w:szCs w:val="28"/>
        </w:rPr>
        <w:t>по выбору</w:t>
      </w:r>
      <w:r w:rsidR="002935FC">
        <w:rPr>
          <w:rFonts w:ascii="Times New Roman" w:hAnsi="Times New Roman"/>
          <w:sz w:val="28"/>
          <w:szCs w:val="28"/>
        </w:rPr>
        <w:t xml:space="preserve"> </w:t>
      </w:r>
      <w:r w:rsidR="00821325" w:rsidRPr="0087232D">
        <w:rPr>
          <w:rFonts w:ascii="Times New Roman" w:hAnsi="Times New Roman"/>
          <w:sz w:val="28"/>
          <w:szCs w:val="28"/>
        </w:rPr>
        <w:t>компонента учреждения образования</w:t>
      </w:r>
      <w:r w:rsidRPr="0087232D">
        <w:rPr>
          <w:rFonts w:ascii="Times New Roman" w:hAnsi="Times New Roman"/>
          <w:sz w:val="28"/>
          <w:szCs w:val="28"/>
        </w:rPr>
        <w:t xml:space="preserve">«Домашнее чтение» </w:t>
      </w:r>
      <w:bookmarkEnd w:id="7"/>
      <w:r w:rsidRPr="0087232D">
        <w:rPr>
          <w:rFonts w:ascii="Times New Roman" w:hAnsi="Times New Roman"/>
          <w:sz w:val="28"/>
          <w:szCs w:val="28"/>
        </w:rPr>
        <w:t>для специальност</w:t>
      </w:r>
      <w:r w:rsidR="00D224D4">
        <w:rPr>
          <w:rFonts w:ascii="Times New Roman" w:hAnsi="Times New Roman"/>
          <w:sz w:val="28"/>
          <w:szCs w:val="28"/>
        </w:rPr>
        <w:t>и</w:t>
      </w:r>
      <w:bookmarkStart w:id="8" w:name="_Hlk143511884"/>
      <w:r w:rsidRPr="00822B0E">
        <w:rPr>
          <w:rFonts w:ascii="Times New Roman" w:hAnsi="Times New Roman"/>
          <w:bCs/>
          <w:sz w:val="28"/>
          <w:szCs w:val="28"/>
        </w:rPr>
        <w:t>6-05-0231-01 Современные иностранные языки (английский, немецкий)</w:t>
      </w:r>
      <w:bookmarkEnd w:id="8"/>
      <w:r w:rsidRPr="00822B0E">
        <w:rPr>
          <w:rFonts w:ascii="Times New Roman" w:hAnsi="Times New Roman"/>
          <w:bCs/>
          <w:sz w:val="28"/>
          <w:szCs w:val="28"/>
        </w:rPr>
        <w:t>, (английский, французский)</w:t>
      </w:r>
      <w:r w:rsidRPr="005F3C78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разработана 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224D4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действующей </w:t>
      </w:r>
      <w:r w:rsidRPr="005F3C78">
        <w:rPr>
          <w:rFonts w:ascii="Times New Roman" w:hAnsi="Times New Roman"/>
          <w:color w:val="000000" w:themeColor="text1"/>
          <w:sz w:val="28"/>
          <w:szCs w:val="28"/>
        </w:rPr>
        <w:t>нормативн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ой документацией.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ью учебной</w:t>
      </w:r>
      <w:r w:rsidRPr="0087232D">
        <w:rPr>
          <w:rFonts w:ascii="Times New Roman" w:hAnsi="Times New Roman"/>
          <w:sz w:val="28"/>
          <w:szCs w:val="28"/>
        </w:rPr>
        <w:t xml:space="preserve"> дисциплины«Домашнее чтение» явля</w:t>
      </w:r>
      <w:r>
        <w:rPr>
          <w:rFonts w:ascii="Times New Roman" w:hAnsi="Times New Roman"/>
          <w:sz w:val="28"/>
          <w:szCs w:val="28"/>
        </w:rPr>
        <w:t>е</w:t>
      </w:r>
      <w:r w:rsidRPr="0087232D">
        <w:rPr>
          <w:rFonts w:ascii="Times New Roman" w:hAnsi="Times New Roman"/>
          <w:sz w:val="28"/>
          <w:szCs w:val="28"/>
        </w:rPr>
        <w:t>тся</w:t>
      </w:r>
      <w:r w:rsidR="002935FC">
        <w:rPr>
          <w:rFonts w:ascii="Times New Roman" w:hAnsi="Times New Roman"/>
          <w:sz w:val="28"/>
          <w:szCs w:val="28"/>
        </w:rPr>
        <w:t xml:space="preserve"> </w:t>
      </w:r>
      <w:r w:rsidRPr="0087232D">
        <w:rPr>
          <w:rFonts w:ascii="Times New Roman" w:hAnsi="Times New Roman"/>
          <w:sz w:val="28"/>
          <w:szCs w:val="28"/>
        </w:rPr>
        <w:t>формирование коммуникативной компетенции</w:t>
      </w:r>
      <w:r>
        <w:rPr>
          <w:rFonts w:ascii="Times New Roman" w:hAnsi="Times New Roman"/>
          <w:sz w:val="28"/>
          <w:szCs w:val="28"/>
        </w:rPr>
        <w:t xml:space="preserve"> студентов </w:t>
      </w:r>
      <w:r w:rsidRPr="0087232D">
        <w:rPr>
          <w:rFonts w:ascii="Times New Roman" w:hAnsi="Times New Roman"/>
          <w:sz w:val="28"/>
          <w:szCs w:val="28"/>
        </w:rPr>
        <w:t>(языковой, социолингвистической, социокультурной, прагматической)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7232D">
        <w:rPr>
          <w:rFonts w:ascii="Times New Roman" w:hAnsi="Times New Roman"/>
          <w:sz w:val="28"/>
          <w:szCs w:val="28"/>
        </w:rPr>
        <w:t>обеспечение корректного (с точки зрения нормы, употребления и стиля, ситуативно и контекстно адекватного) пользования английским языком как средством  устной и письменной коммуникации во всех сферах общения.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 Достижение о</w:t>
      </w:r>
      <w:r>
        <w:rPr>
          <w:rFonts w:ascii="Times New Roman" w:hAnsi="Times New Roman"/>
          <w:sz w:val="28"/>
          <w:szCs w:val="28"/>
        </w:rPr>
        <w:t>бозначенной</w:t>
      </w:r>
      <w:r w:rsidRPr="0087232D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и</w:t>
      </w:r>
      <w:r w:rsidRPr="0087232D">
        <w:rPr>
          <w:rFonts w:ascii="Times New Roman" w:hAnsi="Times New Roman"/>
          <w:sz w:val="28"/>
          <w:szCs w:val="28"/>
        </w:rPr>
        <w:t xml:space="preserve"> предполагает решение  следующих частных задач: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- формирование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7232D">
        <w:rPr>
          <w:rFonts w:ascii="Times New Roman" w:hAnsi="Times New Roman"/>
          <w:sz w:val="28"/>
          <w:szCs w:val="28"/>
        </w:rPr>
        <w:t xml:space="preserve"> навыков понимания основного содержания текста, определения деталей содержания и установления последовательности событий; 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- совершенствование умений монологической</w:t>
      </w:r>
      <w:r>
        <w:rPr>
          <w:rFonts w:ascii="Times New Roman" w:hAnsi="Times New Roman"/>
          <w:sz w:val="28"/>
          <w:szCs w:val="28"/>
        </w:rPr>
        <w:t xml:space="preserve"> и диалогической</w:t>
      </w:r>
      <w:r w:rsidRPr="0087232D">
        <w:rPr>
          <w:rFonts w:ascii="Times New Roman" w:hAnsi="Times New Roman"/>
          <w:sz w:val="28"/>
          <w:szCs w:val="28"/>
        </w:rPr>
        <w:t xml:space="preserve"> речи на основе текста; 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- развитие умений письменной речи;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- развитие умений аргументирования и </w:t>
      </w:r>
      <w:proofErr w:type="spellStart"/>
      <w:r w:rsidRPr="0087232D">
        <w:rPr>
          <w:rFonts w:ascii="Times New Roman" w:hAnsi="Times New Roman"/>
          <w:sz w:val="28"/>
          <w:szCs w:val="28"/>
        </w:rPr>
        <w:t>контраргументирования</w:t>
      </w:r>
      <w:proofErr w:type="spellEnd"/>
      <w:r w:rsidRPr="0087232D">
        <w:rPr>
          <w:rFonts w:ascii="Times New Roman" w:hAnsi="Times New Roman"/>
          <w:sz w:val="28"/>
          <w:szCs w:val="28"/>
        </w:rPr>
        <w:t xml:space="preserve">; 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- формирование способности </w:t>
      </w:r>
      <w:r>
        <w:rPr>
          <w:rFonts w:ascii="Times New Roman" w:hAnsi="Times New Roman"/>
          <w:sz w:val="28"/>
          <w:szCs w:val="28"/>
        </w:rPr>
        <w:t xml:space="preserve">распознавать </w:t>
      </w:r>
      <w:r w:rsidRPr="0087232D">
        <w:rPr>
          <w:rFonts w:ascii="Times New Roman" w:hAnsi="Times New Roman"/>
          <w:sz w:val="28"/>
          <w:szCs w:val="28"/>
        </w:rPr>
        <w:t>ошибки в устной и письменной речи и исправлять их при одновременном контроле смысловой стороны высказывания.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В результате изучения </w:t>
      </w:r>
      <w:r w:rsidR="00821325">
        <w:rPr>
          <w:rFonts w:ascii="Times New Roman" w:hAnsi="Times New Roman"/>
          <w:sz w:val="28"/>
          <w:szCs w:val="28"/>
        </w:rPr>
        <w:t xml:space="preserve">учебной </w:t>
      </w:r>
      <w:r w:rsidRPr="0087232D">
        <w:rPr>
          <w:rFonts w:ascii="Times New Roman" w:hAnsi="Times New Roman"/>
          <w:sz w:val="28"/>
          <w:szCs w:val="28"/>
        </w:rPr>
        <w:t>дисциплины «Домашнее чтение» студент должен:</w:t>
      </w:r>
    </w:p>
    <w:p w:rsidR="009027D0" w:rsidRPr="00A60806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</w:t>
      </w:r>
      <w:r w:rsidRPr="00A60806">
        <w:rPr>
          <w:rFonts w:ascii="Times New Roman" w:hAnsi="Times New Roman"/>
          <w:b/>
          <w:i/>
          <w:sz w:val="28"/>
          <w:szCs w:val="28"/>
        </w:rPr>
        <w:t xml:space="preserve">нать: 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-условия и принципы речевого общения;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-основные функциональные типы монологических высказываний и их структуру (сообщение, описание, повествование,  рассуждение, аргументирование);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-особенности словарного состава и синтаксической организации литературного текста;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- лингвистические особенности письменной литературной речи; 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-социокультурные реалии</w:t>
      </w:r>
      <w:r>
        <w:rPr>
          <w:rFonts w:ascii="Times New Roman" w:hAnsi="Times New Roman"/>
          <w:sz w:val="28"/>
          <w:szCs w:val="28"/>
        </w:rPr>
        <w:t>;</w:t>
      </w:r>
    </w:p>
    <w:p w:rsidR="009027D0" w:rsidRPr="00A60806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Pr="00A60806">
        <w:rPr>
          <w:rFonts w:ascii="Times New Roman" w:hAnsi="Times New Roman"/>
          <w:b/>
          <w:i/>
          <w:sz w:val="28"/>
          <w:szCs w:val="28"/>
        </w:rPr>
        <w:t>меть: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-использовать иностранный язык в коммуникативной, когнитивной, экспрессивной и других функциях;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-осуществлять общение (в том числе и в письменной форме) на иностранном языке с представителями других культур;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- адекватно воспринимать текстовую информацию,  представленную в письменной форме, извлекая из нее релевантную имплицитную информацию и используя эту информацию  в процессе </w:t>
      </w:r>
      <w:proofErr w:type="spellStart"/>
      <w:r w:rsidRPr="0087232D">
        <w:rPr>
          <w:rFonts w:ascii="Times New Roman" w:hAnsi="Times New Roman"/>
          <w:sz w:val="28"/>
          <w:szCs w:val="28"/>
        </w:rPr>
        <w:t>послетекстового</w:t>
      </w:r>
      <w:proofErr w:type="spellEnd"/>
      <w:r w:rsidRPr="0087232D">
        <w:rPr>
          <w:rFonts w:ascii="Times New Roman" w:hAnsi="Times New Roman"/>
          <w:sz w:val="28"/>
          <w:szCs w:val="28"/>
        </w:rPr>
        <w:t xml:space="preserve"> речевого синтеза;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lastRenderedPageBreak/>
        <w:t>- оценивать и интерпретировать текстовую информацию, представленную в письменной форме, как средство постижения д</w:t>
      </w:r>
      <w:r>
        <w:rPr>
          <w:rFonts w:ascii="Times New Roman" w:hAnsi="Times New Roman"/>
          <w:sz w:val="28"/>
          <w:szCs w:val="28"/>
        </w:rPr>
        <w:t>уховной и материальной культуры.</w:t>
      </w:r>
    </w:p>
    <w:p w:rsidR="009027D0" w:rsidRPr="00AD18A4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8A4"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AD18A4">
        <w:rPr>
          <w:rFonts w:ascii="Times New Roman" w:hAnsi="Times New Roman"/>
          <w:sz w:val="28"/>
          <w:szCs w:val="28"/>
        </w:rPr>
        <w:t>дисциплины «</w:t>
      </w:r>
      <w:r w:rsidRPr="0087232D">
        <w:rPr>
          <w:rFonts w:ascii="Times New Roman" w:hAnsi="Times New Roman"/>
          <w:sz w:val="28"/>
          <w:szCs w:val="28"/>
        </w:rPr>
        <w:t>Домашнее чтение</w:t>
      </w:r>
      <w:r w:rsidRPr="00AD18A4">
        <w:rPr>
          <w:rFonts w:ascii="Times New Roman" w:hAnsi="Times New Roman"/>
          <w:sz w:val="28"/>
          <w:szCs w:val="28"/>
        </w:rPr>
        <w:t>» предполагает овладение следующими компетенциями:</w:t>
      </w:r>
    </w:p>
    <w:p w:rsidR="009027D0" w:rsidRPr="00AD18A4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8A4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b/>
          <w:sz w:val="28"/>
          <w:szCs w:val="28"/>
        </w:rPr>
        <w:t xml:space="preserve">социальные </w:t>
      </w:r>
      <w:r w:rsidRPr="00420B35">
        <w:rPr>
          <w:rFonts w:ascii="Times New Roman" w:hAnsi="Times New Roman"/>
          <w:b/>
          <w:sz w:val="28"/>
          <w:szCs w:val="28"/>
        </w:rPr>
        <w:t>компетенциями (</w:t>
      </w:r>
      <w:r>
        <w:rPr>
          <w:rFonts w:ascii="Times New Roman" w:hAnsi="Times New Roman"/>
          <w:b/>
          <w:sz w:val="28"/>
          <w:szCs w:val="28"/>
        </w:rPr>
        <w:t>С</w:t>
      </w:r>
      <w:r w:rsidRPr="00420B35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)</w:t>
      </w:r>
      <w:r w:rsidRPr="00AD18A4">
        <w:rPr>
          <w:rFonts w:ascii="Times New Roman" w:hAnsi="Times New Roman"/>
          <w:sz w:val="28"/>
          <w:szCs w:val="28"/>
        </w:rPr>
        <w:t xml:space="preserve">: </w:t>
      </w:r>
    </w:p>
    <w:p w:rsidR="009027D0" w:rsidRPr="005F24B4" w:rsidRDefault="009027D0" w:rsidP="009027D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F24B4">
        <w:rPr>
          <w:rFonts w:ascii="Times New Roman" w:hAnsi="Times New Roman"/>
          <w:sz w:val="28"/>
          <w:szCs w:val="28"/>
        </w:rPr>
        <w:t>СК-9. Оценивать социальную, эстетическую и идейную ценность художественных произведений на иностранном языке;</w:t>
      </w:r>
    </w:p>
    <w:p w:rsidR="009027D0" w:rsidRPr="005F24B4" w:rsidRDefault="009027D0" w:rsidP="009027D0">
      <w:pPr>
        <w:pStyle w:val="a3"/>
        <w:numPr>
          <w:ilvl w:val="0"/>
          <w:numId w:val="6"/>
        </w:numPr>
        <w:tabs>
          <w:tab w:val="left" w:pos="709"/>
          <w:tab w:val="left" w:pos="15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F24B4">
        <w:rPr>
          <w:rFonts w:ascii="Times New Roman" w:hAnsi="Times New Roman"/>
          <w:sz w:val="28"/>
          <w:szCs w:val="28"/>
        </w:rPr>
        <w:t xml:space="preserve">СК-10. Применять речевые средства иностранного языка для вербализации смыслов в ситуативно-обусловленном контексте. 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На изучение учебной дисциплины отводится 1</w:t>
      </w:r>
      <w:r>
        <w:rPr>
          <w:rFonts w:ascii="Times New Roman" w:hAnsi="Times New Roman"/>
          <w:sz w:val="28"/>
          <w:szCs w:val="28"/>
        </w:rPr>
        <w:t>08</w:t>
      </w:r>
      <w:r w:rsidRPr="0087232D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 (3 зачетные единицы)</w:t>
      </w:r>
      <w:r w:rsidRPr="0087232D">
        <w:rPr>
          <w:rFonts w:ascii="Times New Roman" w:hAnsi="Times New Roman"/>
          <w:sz w:val="28"/>
          <w:szCs w:val="28"/>
        </w:rPr>
        <w:t xml:space="preserve">, из них аудиторные занятия – </w:t>
      </w:r>
      <w:r>
        <w:rPr>
          <w:rFonts w:ascii="Times New Roman" w:hAnsi="Times New Roman"/>
          <w:sz w:val="28"/>
          <w:szCs w:val="28"/>
        </w:rPr>
        <w:t>70</w:t>
      </w:r>
      <w:r w:rsidRPr="0087232D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87232D">
        <w:rPr>
          <w:rFonts w:ascii="Times New Roman" w:hAnsi="Times New Roman"/>
          <w:sz w:val="28"/>
          <w:szCs w:val="28"/>
        </w:rPr>
        <w:t>, практические занятия</w:t>
      </w:r>
      <w:r>
        <w:rPr>
          <w:rFonts w:ascii="Times New Roman" w:hAnsi="Times New Roman"/>
          <w:sz w:val="28"/>
          <w:szCs w:val="28"/>
        </w:rPr>
        <w:t xml:space="preserve"> – 34 часа в 1 семестре, 36 часов во 2семестре. Форма отчетности – зачет во 2 семестре.</w:t>
      </w:r>
      <w:r w:rsidRPr="00F24BC7">
        <w:rPr>
          <w:rFonts w:ascii="Times New Roman" w:hAnsi="Times New Roman"/>
          <w:sz w:val="28"/>
          <w:szCs w:val="28"/>
        </w:rPr>
        <w:t>Форма получения высшего образования – дневная.</w:t>
      </w:r>
    </w:p>
    <w:p w:rsidR="00821325" w:rsidRPr="0087232D" w:rsidRDefault="00821325" w:rsidP="00821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по учебной д</w:t>
      </w:r>
      <w:r w:rsidRPr="0087232D">
        <w:rPr>
          <w:rFonts w:ascii="Times New Roman" w:hAnsi="Times New Roman"/>
          <w:sz w:val="28"/>
          <w:szCs w:val="28"/>
        </w:rPr>
        <w:t>исциплин</w:t>
      </w:r>
      <w:r>
        <w:rPr>
          <w:rFonts w:ascii="Times New Roman" w:hAnsi="Times New Roman"/>
          <w:sz w:val="28"/>
          <w:szCs w:val="28"/>
        </w:rPr>
        <w:t>е</w:t>
      </w:r>
      <w:r w:rsidRPr="0087232D">
        <w:rPr>
          <w:rFonts w:ascii="Times New Roman" w:hAnsi="Times New Roman"/>
          <w:sz w:val="28"/>
          <w:szCs w:val="28"/>
        </w:rPr>
        <w:t xml:space="preserve"> «Домашнее чтение»</w:t>
      </w:r>
      <w:r>
        <w:rPr>
          <w:rFonts w:ascii="Times New Roman" w:hAnsi="Times New Roman"/>
          <w:sz w:val="28"/>
          <w:szCs w:val="28"/>
        </w:rPr>
        <w:t xml:space="preserve"> включает следующие </w:t>
      </w:r>
      <w:r w:rsidRPr="0087232D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ы</w:t>
      </w:r>
      <w:r w:rsidRPr="0087232D">
        <w:rPr>
          <w:rFonts w:ascii="Times New Roman" w:hAnsi="Times New Roman"/>
          <w:sz w:val="28"/>
          <w:szCs w:val="28"/>
        </w:rPr>
        <w:t>: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1. Этикетное общение. 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2. Социально-личностное общение.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3. Профессионально</w:t>
      </w:r>
      <w:r>
        <w:rPr>
          <w:rFonts w:ascii="Times New Roman" w:hAnsi="Times New Roman"/>
          <w:sz w:val="28"/>
          <w:szCs w:val="28"/>
        </w:rPr>
        <w:t>-</w:t>
      </w:r>
      <w:r w:rsidRPr="0087232D">
        <w:rPr>
          <w:rFonts w:ascii="Times New Roman" w:hAnsi="Times New Roman"/>
          <w:sz w:val="28"/>
          <w:szCs w:val="28"/>
        </w:rPr>
        <w:t>трудовое общение.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4. Морально</w:t>
      </w:r>
      <w:r>
        <w:rPr>
          <w:rFonts w:ascii="Times New Roman" w:hAnsi="Times New Roman"/>
          <w:sz w:val="28"/>
          <w:szCs w:val="28"/>
        </w:rPr>
        <w:t>-</w:t>
      </w:r>
      <w:r w:rsidRPr="0087232D">
        <w:rPr>
          <w:rFonts w:ascii="Times New Roman" w:hAnsi="Times New Roman"/>
          <w:sz w:val="28"/>
          <w:szCs w:val="28"/>
        </w:rPr>
        <w:t>этические и социальные проблемы современного общества.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5. Социально</w:t>
      </w:r>
      <w:r>
        <w:rPr>
          <w:rFonts w:ascii="Times New Roman" w:hAnsi="Times New Roman"/>
          <w:sz w:val="28"/>
          <w:szCs w:val="28"/>
        </w:rPr>
        <w:t>-</w:t>
      </w:r>
      <w:r w:rsidRPr="0087232D">
        <w:rPr>
          <w:rFonts w:ascii="Times New Roman" w:hAnsi="Times New Roman"/>
          <w:sz w:val="28"/>
          <w:szCs w:val="28"/>
        </w:rPr>
        <w:t>культурное общение.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Изучение раздела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 xml:space="preserve">1 завершается ролевой игрой, которая направлена на контроль речевых умений диалогической речи.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Изучение раздела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7232D">
        <w:rPr>
          <w:rFonts w:ascii="Times New Roman" w:hAnsi="Times New Roman"/>
          <w:sz w:val="28"/>
          <w:szCs w:val="28"/>
        </w:rPr>
        <w:t xml:space="preserve">2 завершается написанием студентами сочинения с целью контроля промежуточного уровня их знаний. 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Изучение раздела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7232D">
        <w:rPr>
          <w:rFonts w:ascii="Times New Roman" w:hAnsi="Times New Roman"/>
          <w:sz w:val="28"/>
          <w:szCs w:val="28"/>
        </w:rPr>
        <w:t xml:space="preserve">3 завершается тематическим диспутом, направленным на развитие и совершенствование навыков устной речи.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Изучение раздела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7232D">
        <w:rPr>
          <w:rFonts w:ascii="Times New Roman" w:hAnsi="Times New Roman"/>
          <w:sz w:val="28"/>
          <w:szCs w:val="28"/>
        </w:rPr>
        <w:t xml:space="preserve">4 завершается тематической дискуссией, которая направлена на активизацию тематической лексики в разных ситуациях общения. 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Изучение раздела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7232D">
        <w:rPr>
          <w:rFonts w:ascii="Times New Roman" w:hAnsi="Times New Roman"/>
          <w:sz w:val="28"/>
          <w:szCs w:val="28"/>
        </w:rPr>
        <w:t>5 завершается проектным заданием по теме, целью которого является развитие творческих способностей студентов.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42DCE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027D0" w:rsidRPr="00842DCE" w:rsidSect="00386275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B70096" w:rsidRPr="00F218B5" w:rsidRDefault="009027D0" w:rsidP="00B7009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218B5">
        <w:rPr>
          <w:rFonts w:ascii="Times New Roman" w:hAnsi="Times New Roman"/>
          <w:b/>
          <w:sz w:val="28"/>
          <w:szCs w:val="28"/>
        </w:rPr>
        <w:lastRenderedPageBreak/>
        <w:t>СОДЕРЖАНИЕ УЧЕБНОГО МАТЕРИАЛА</w:t>
      </w:r>
    </w:p>
    <w:p w:rsidR="009027D0" w:rsidRPr="0087232D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Pr="00CA5CCA" w:rsidRDefault="009027D0" w:rsidP="009027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1 Этикетное общение</w:t>
      </w:r>
    </w:p>
    <w:p w:rsidR="009027D0" w:rsidRPr="0087232D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1.1 Знакомство, общение, социализация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Встречи при разных обстоятельствах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Способы обращения. Знакомство. Приветствие и прощаниена примере </w:t>
      </w:r>
      <w:bookmarkStart w:id="9" w:name="_Hlk143518651"/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bookmarkEnd w:id="9"/>
      <w:r w:rsidRPr="0087232D">
        <w:rPr>
          <w:rFonts w:ascii="Times New Roman" w:hAnsi="Times New Roman"/>
          <w:sz w:val="28"/>
          <w:szCs w:val="28"/>
        </w:rPr>
        <w:t xml:space="preserve">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Тактика ведения диалога (начало, поддержание и окончание беседы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7232D">
        <w:rPr>
          <w:rFonts w:ascii="Times New Roman" w:hAnsi="Times New Roman"/>
          <w:sz w:val="28"/>
          <w:szCs w:val="28"/>
        </w:rPr>
        <w:t>выражение понимания/непонимания, умение поддержать, прервать, изменить ход разговора</w:t>
      </w:r>
      <w:r>
        <w:rPr>
          <w:rFonts w:ascii="Times New Roman" w:hAnsi="Times New Roman"/>
          <w:sz w:val="28"/>
          <w:szCs w:val="28"/>
        </w:rPr>
        <w:t xml:space="preserve">). Выражение </w:t>
      </w:r>
      <w:r w:rsidRPr="0087232D">
        <w:rPr>
          <w:rFonts w:ascii="Times New Roman" w:hAnsi="Times New Roman"/>
          <w:sz w:val="28"/>
          <w:szCs w:val="28"/>
        </w:rPr>
        <w:t>интереса, сочувствия, утешения, извинения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>Аргументирование, согласие/несогласие с мнением собеседника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bookmarkStart w:id="10" w:name="_Hlk143518716"/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bookmarkEnd w:id="10"/>
      <w:r w:rsidRPr="0087232D">
        <w:rPr>
          <w:rFonts w:ascii="Times New Roman" w:hAnsi="Times New Roman"/>
          <w:sz w:val="28"/>
          <w:szCs w:val="28"/>
        </w:rPr>
        <w:t xml:space="preserve">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Тактика ведения диалога (умение отклониться от разговора, ответа; принять/не принять чужую точку зрения). Выражение совета, запрещения, приглашения, оправдания, предпочтения, обеспокоенности, удивления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Выражение эмоций и чувств. Комплименты. Благодарность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Выражение сомнения, недоверия, удивления. Извинения.</w:t>
      </w:r>
      <w:r>
        <w:rPr>
          <w:rFonts w:ascii="Times New Roman" w:hAnsi="Times New Roman"/>
          <w:sz w:val="28"/>
          <w:szCs w:val="28"/>
        </w:rPr>
        <w:t xml:space="preserve"> Принятие </w:t>
      </w:r>
      <w:r w:rsidRPr="0087232D">
        <w:rPr>
          <w:rFonts w:ascii="Times New Roman" w:hAnsi="Times New Roman"/>
          <w:sz w:val="28"/>
          <w:szCs w:val="28"/>
        </w:rPr>
        <w:t>и отказ на просьбу, совет, приглашение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Выражение симпатии, поощрения, утешения, сочувствия, сожаления. </w:t>
      </w:r>
      <w:proofErr w:type="spellStart"/>
      <w:r w:rsidRPr="0087232D">
        <w:rPr>
          <w:rFonts w:ascii="Times New Roman" w:hAnsi="Times New Roman"/>
          <w:sz w:val="28"/>
          <w:szCs w:val="28"/>
        </w:rPr>
        <w:t>Общеречевые</w:t>
      </w:r>
      <w:proofErr w:type="spellEnd"/>
      <w:r w:rsidRPr="0087232D">
        <w:rPr>
          <w:rFonts w:ascii="Times New Roman" w:hAnsi="Times New Roman"/>
          <w:sz w:val="28"/>
          <w:szCs w:val="28"/>
        </w:rPr>
        <w:t xml:space="preserve"> формулы (введение мысли в речь, выражение мнения, подведение итога) на примере литературного произведения.</w:t>
      </w:r>
    </w:p>
    <w:p w:rsidR="009027D0" w:rsidRPr="00CA5CCA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27D0" w:rsidRPr="00CA5CCA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2 Социально-личностное общение</w:t>
      </w:r>
    </w:p>
    <w:p w:rsidR="009027D0" w:rsidRPr="0087232D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2.1 Семья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Свидания. Выбор партнера, помолвка и брак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Преимущества и недостатки семейной жизни. Преимущества и недостатки «холостой жизни».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Мотивы для вступления в брак у мужчин и женщин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Взаимоотношения полов: различия и сходства на </w:t>
      </w:r>
      <w:r>
        <w:rPr>
          <w:rFonts w:ascii="Times New Roman" w:hAnsi="Times New Roman"/>
          <w:sz w:val="28"/>
          <w:szCs w:val="28"/>
        </w:rPr>
        <w:t xml:space="preserve">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>Проблемы, возникающие в браке. Любовь и семья глазами мужчин и женщин.Отношения полов в семье, распределение обязанностей.Основные причины семейных конфликтов.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Выбор спутника жизни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Преимущества и недостатки семейной жизни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>Как сделать брак счастливым? Рецепт семейного счастья.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2.2 Общая характеристика личности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Описание внешнего вида (возраст, рост, телосложение, черты лица) действующих лиц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Определение связи между внешним видом литературных героев  и их характерами; положительные и отрицательные черты характера литературных героев.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Выделение характерных черт положительного и отрицательного героя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Связь между внешним видом героя и его </w:t>
      </w:r>
      <w:r w:rsidRPr="0087232D">
        <w:rPr>
          <w:rFonts w:ascii="Times New Roman" w:hAnsi="Times New Roman"/>
          <w:sz w:val="28"/>
          <w:szCs w:val="28"/>
        </w:rPr>
        <w:lastRenderedPageBreak/>
        <w:t>характером. Причины межличностных конфликтов, описанные в литературном произведении и пути их преодоления</w:t>
      </w:r>
      <w:r>
        <w:rPr>
          <w:rFonts w:ascii="Times New Roman" w:hAnsi="Times New Roman"/>
          <w:sz w:val="28"/>
          <w:szCs w:val="28"/>
        </w:rPr>
        <w:t>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Секреты внешней и внутренней красоты человека на примере литературного произведения. </w:t>
      </w:r>
      <w:r>
        <w:rPr>
          <w:rFonts w:ascii="Times New Roman" w:hAnsi="Times New Roman"/>
          <w:sz w:val="28"/>
          <w:szCs w:val="28"/>
        </w:rPr>
        <w:t>Мой любимый л</w:t>
      </w:r>
      <w:r w:rsidRPr="0087232D">
        <w:rPr>
          <w:rFonts w:ascii="Times New Roman" w:hAnsi="Times New Roman"/>
          <w:sz w:val="28"/>
          <w:szCs w:val="28"/>
        </w:rPr>
        <w:t>итературный герой, чьим характером я восхищаюсь.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2.3 Жилье человека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Описание разных типов жилья литературных героев. Предметы интерьера как средство характеристики действующих лиц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Идеальное жилище для главных героев </w:t>
      </w:r>
      <w:r>
        <w:rPr>
          <w:rFonts w:ascii="Times New Roman" w:hAnsi="Times New Roman"/>
          <w:sz w:val="28"/>
          <w:szCs w:val="28"/>
        </w:rPr>
        <w:t xml:space="preserve">произведения. </w:t>
      </w:r>
      <w:r w:rsidRPr="0087232D">
        <w:rPr>
          <w:rFonts w:ascii="Times New Roman" w:hAnsi="Times New Roman"/>
          <w:sz w:val="28"/>
          <w:szCs w:val="28"/>
        </w:rPr>
        <w:t>Драматизация эпизодов, представляющих особенности жилья героев художественного произведения.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2.4 Чувства и эмоции. Отношения симпатии, антипатии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Роль чувств и эмоций в литературном произведении. Положительные и отрицательные эмоции и средства их выражения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Отношения между действующими лицами. Средства выражения симпатии и антипатии на примере литературного произведения.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Влияние чувств и эмоций на действия литературных героев в произведении. Влияние чувств и эмоций читателя на восприятие произведения.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Самая запоминающаяся сцена произведения. Чувства, которые вызывает литературное произведение у читателя.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CA5CCA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3 Профессионально-трудовое общение</w:t>
      </w:r>
    </w:p>
    <w:p w:rsidR="009027D0" w:rsidRPr="0087232D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3.1 Трудовая деятельность человека: работа и профессия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Работа как важная ценность англоязычной культуры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Роль образования в современном обществе.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Человек, «сделавший себя сам» (“</w:t>
      </w:r>
      <w:proofErr w:type="spellStart"/>
      <w:r w:rsidRPr="0087232D">
        <w:rPr>
          <w:rFonts w:ascii="Times New Roman" w:hAnsi="Times New Roman"/>
          <w:sz w:val="28"/>
          <w:szCs w:val="28"/>
        </w:rPr>
        <w:t>self-mademan</w:t>
      </w:r>
      <w:proofErr w:type="spellEnd"/>
      <w:r w:rsidRPr="0087232D">
        <w:rPr>
          <w:rFonts w:ascii="Times New Roman" w:hAnsi="Times New Roman"/>
          <w:sz w:val="28"/>
          <w:szCs w:val="28"/>
        </w:rPr>
        <w:t>”)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 xml:space="preserve">главный идеал англоязычного общества. Вид деятельности и социальный статус литературных героев на примере литературного произведения.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Работа как способ достижения благосостояния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Отношение действующих лиц художественного произведения к материальному благополучию и способам его достижения. 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Самореализация человека в профессии на примере литературного произведения. Работа и досуг.</w:t>
      </w:r>
    </w:p>
    <w:p w:rsidR="009027D0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7D0" w:rsidRPr="00CA5CCA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4 Социально-культурное общение</w:t>
      </w:r>
    </w:p>
    <w:p w:rsidR="009027D0" w:rsidRPr="0087232D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4.1 Досуг и отдых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Различные способы организовать свой отдых. Любимые виды отдыха </w:t>
      </w:r>
      <w:r>
        <w:rPr>
          <w:rFonts w:ascii="Times New Roman" w:hAnsi="Times New Roman"/>
          <w:sz w:val="28"/>
          <w:szCs w:val="28"/>
        </w:rPr>
        <w:t xml:space="preserve">героевна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lastRenderedPageBreak/>
        <w:t>Как меняется качество отдыха в современном обществе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Хобби и коллекционирование. </w:t>
      </w:r>
      <w:r>
        <w:rPr>
          <w:rFonts w:ascii="Times New Roman" w:hAnsi="Times New Roman"/>
          <w:sz w:val="28"/>
          <w:szCs w:val="28"/>
        </w:rPr>
        <w:t>Различные способы разнообразить жизнь.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Выходные дни, праздники. Наиболее популярные способы проведения выходных. Отношение главных героев литературного произведения к организации свободного времени и досуга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Традиционные виды досуга в англоязычных странах. Как лучше провести свободное время. Драматизация эпизодов, представляющих особенности отдыха героев</w:t>
      </w:r>
      <w:r>
        <w:rPr>
          <w:rFonts w:ascii="Times New Roman" w:hAnsi="Times New Roman"/>
          <w:sz w:val="28"/>
          <w:szCs w:val="28"/>
        </w:rPr>
        <w:t xml:space="preserve"> на примере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</w:t>
      </w:r>
    </w:p>
    <w:p w:rsidR="009027D0" w:rsidRPr="0087232D" w:rsidRDefault="009027D0" w:rsidP="00902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4.2 Городская жизнь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Описание частей города и села, в которых проживают литературные герои, их архитектурный облик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Отношение литературных героев к родному городу как средство выражения их характеров.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Особенности жизни в городе и в деревне. Отношение литературных героев к родному городу как средство выражения их отношения к окружающему миру.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 xml:space="preserve">Преимущества и недостатки жизни в городе/деревне. Драматизация эпизодов, представляющих особенности отношения главных героев к бытовым условиям жизни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87232D">
        <w:rPr>
          <w:rFonts w:ascii="Times New Roman" w:hAnsi="Times New Roman"/>
          <w:sz w:val="28"/>
          <w:szCs w:val="28"/>
        </w:rPr>
        <w:t>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CA5CCA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CCA">
        <w:rPr>
          <w:rFonts w:ascii="Times New Roman" w:hAnsi="Times New Roman"/>
          <w:b/>
          <w:bCs/>
          <w:sz w:val="28"/>
          <w:szCs w:val="28"/>
        </w:rPr>
        <w:t>РАЗДЕЛ 5 Морально-этические и социальные проблемы современного общества</w:t>
      </w:r>
    </w:p>
    <w:p w:rsidR="009027D0" w:rsidRPr="0087232D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5.1 Добро и зло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Плохие привычки и аморальные качества, которые можно назвать «злом»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232D">
        <w:rPr>
          <w:rFonts w:ascii="Times New Roman" w:hAnsi="Times New Roman"/>
          <w:sz w:val="28"/>
          <w:szCs w:val="28"/>
        </w:rPr>
        <w:t xml:space="preserve">Как мы оцениваем людей (героев художественного произведения), их поступки, моральные качества, плохие поступки и добродетели.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Отношение между характером действующих лиц художественного произведения и их моральными качествами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Отношение действующих лиц художественного произведения к материальному благополучию и способам его достижения.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Основные правила поведения и общения с людьми в повседневной жизни на примере литературного 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87232D">
        <w:rPr>
          <w:rFonts w:ascii="Times New Roman" w:hAnsi="Times New Roman"/>
          <w:sz w:val="28"/>
          <w:szCs w:val="28"/>
        </w:rPr>
        <w:t xml:space="preserve"> В чем проявляется уважение человека к другим людям? 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«Добро» и «Зло». </w:t>
      </w:r>
      <w:r w:rsidRPr="0087232D">
        <w:rPr>
          <w:rFonts w:ascii="Times New Roman" w:hAnsi="Times New Roman"/>
          <w:sz w:val="28"/>
          <w:szCs w:val="28"/>
        </w:rPr>
        <w:t>Безрассудные поступки, слабости, пороки, добродетели</w:t>
      </w:r>
      <w:r>
        <w:rPr>
          <w:rFonts w:ascii="Times New Roman" w:hAnsi="Times New Roman"/>
          <w:sz w:val="28"/>
          <w:szCs w:val="28"/>
        </w:rPr>
        <w:t xml:space="preserve"> на примере</w:t>
      </w:r>
      <w:r w:rsidRPr="0087232D">
        <w:rPr>
          <w:rFonts w:ascii="Times New Roman" w:hAnsi="Times New Roman"/>
          <w:sz w:val="28"/>
          <w:szCs w:val="28"/>
        </w:rPr>
        <w:t xml:space="preserve"> литературного произведения. 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Тема 5.2 Преступление и наказание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7232D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е</w:t>
      </w:r>
      <w:r w:rsidRPr="0087232D">
        <w:rPr>
          <w:rFonts w:ascii="Times New Roman" w:hAnsi="Times New Roman"/>
          <w:sz w:val="28"/>
          <w:szCs w:val="28"/>
        </w:rPr>
        <w:t xml:space="preserve"> морально-этически</w:t>
      </w:r>
      <w:r>
        <w:rPr>
          <w:rFonts w:ascii="Times New Roman" w:hAnsi="Times New Roman"/>
          <w:sz w:val="28"/>
          <w:szCs w:val="28"/>
        </w:rPr>
        <w:t>е</w:t>
      </w:r>
      <w:r w:rsidRPr="0087232D">
        <w:rPr>
          <w:rFonts w:ascii="Times New Roman" w:hAnsi="Times New Roman"/>
          <w:sz w:val="28"/>
          <w:szCs w:val="28"/>
        </w:rPr>
        <w:t xml:space="preserve"> и социальны</w:t>
      </w:r>
      <w:r>
        <w:rPr>
          <w:rFonts w:ascii="Times New Roman" w:hAnsi="Times New Roman"/>
          <w:sz w:val="28"/>
          <w:szCs w:val="28"/>
        </w:rPr>
        <w:t>е</w:t>
      </w:r>
      <w:r w:rsidRPr="0087232D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ы</w:t>
      </w:r>
      <w:r w:rsidRPr="0087232D">
        <w:rPr>
          <w:rFonts w:ascii="Times New Roman" w:hAnsi="Times New Roman"/>
          <w:sz w:val="28"/>
          <w:szCs w:val="28"/>
        </w:rPr>
        <w:t xml:space="preserve"> современного общества на примере литературного произведения. </w:t>
      </w:r>
      <w:r>
        <w:rPr>
          <w:rFonts w:ascii="Times New Roman" w:hAnsi="Times New Roman"/>
          <w:sz w:val="28"/>
          <w:szCs w:val="28"/>
        </w:rPr>
        <w:t>Отношение к ним главных действующих лиц литературного произведения.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lastRenderedPageBreak/>
        <w:t xml:space="preserve">Преступление и наказание как одна из основных морально-этических проблем современности на примере литературного произведения. </w:t>
      </w:r>
      <w:r>
        <w:rPr>
          <w:rFonts w:ascii="Times New Roman" w:hAnsi="Times New Roman"/>
          <w:sz w:val="28"/>
          <w:szCs w:val="28"/>
        </w:rPr>
        <w:t>Отражение проблемы в художественном произведении.</w:t>
      </w: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Наиболее распространенные мотивы преступлений и виды преступлений и правонарушений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Pr="0087232D">
        <w:rPr>
          <w:rFonts w:ascii="Times New Roman" w:hAnsi="Times New Roman"/>
          <w:sz w:val="28"/>
          <w:szCs w:val="28"/>
        </w:rPr>
        <w:t xml:space="preserve">литературного произведения. Правонарушения героев </w:t>
      </w:r>
      <w:r>
        <w:rPr>
          <w:rFonts w:ascii="Times New Roman" w:hAnsi="Times New Roman"/>
          <w:sz w:val="28"/>
          <w:szCs w:val="28"/>
        </w:rPr>
        <w:t xml:space="preserve">произведения </w:t>
      </w:r>
      <w:r w:rsidRPr="0087232D">
        <w:rPr>
          <w:rFonts w:ascii="Times New Roman" w:hAnsi="Times New Roman"/>
          <w:sz w:val="28"/>
          <w:szCs w:val="28"/>
        </w:rPr>
        <w:t>и причины, вызвавшие их.</w:t>
      </w:r>
    </w:p>
    <w:p w:rsidR="009027D0" w:rsidRDefault="009027D0" w:rsidP="00B700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22A0" w:rsidRDefault="002022A0" w:rsidP="00B700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22A0" w:rsidRPr="0087232D" w:rsidRDefault="002022A0" w:rsidP="0020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096" w:rsidRPr="0087232D" w:rsidRDefault="00B70096" w:rsidP="00B700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  <w:sectPr w:rsidR="009027D0" w:rsidSect="003019C7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9027D0" w:rsidRPr="00E125D8" w:rsidRDefault="009027D0" w:rsidP="009027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125D8">
        <w:rPr>
          <w:rFonts w:ascii="Times New Roman" w:hAnsi="Times New Roman"/>
          <w:b/>
          <w:sz w:val="28"/>
          <w:szCs w:val="28"/>
        </w:rPr>
        <w:lastRenderedPageBreak/>
        <w:t>ИНФОРМАЦИОННО-МЕТОДИЧЕСКАЯ  ЧАСТЬ</w:t>
      </w:r>
    </w:p>
    <w:p w:rsidR="009027D0" w:rsidRPr="0087232D" w:rsidRDefault="009027D0" w:rsidP="00902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027D0" w:rsidRPr="00E125D8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E125D8">
        <w:rPr>
          <w:rFonts w:ascii="Times New Roman" w:hAnsi="Times New Roman"/>
          <w:i/>
          <w:sz w:val="28"/>
          <w:szCs w:val="28"/>
        </w:rPr>
        <w:t>Рекомендуемые формы контроля</w:t>
      </w: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hanging="11"/>
        <w:jc w:val="both"/>
        <w:rPr>
          <w:rFonts w:ascii="Times New Roman" w:hAnsi="Times New Roman"/>
          <w:sz w:val="28"/>
          <w:szCs w:val="28"/>
        </w:rPr>
      </w:pPr>
      <w:r w:rsidRPr="00DE1625">
        <w:rPr>
          <w:rFonts w:ascii="Times New Roman" w:hAnsi="Times New Roman"/>
          <w:sz w:val="28"/>
          <w:szCs w:val="28"/>
        </w:rPr>
        <w:t>Сочинение.</w:t>
      </w:r>
    </w:p>
    <w:p w:rsidR="009027D0" w:rsidRDefault="009027D0" w:rsidP="009027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hanging="11"/>
        <w:jc w:val="both"/>
        <w:rPr>
          <w:rFonts w:ascii="Times New Roman" w:hAnsi="Times New Roman"/>
          <w:sz w:val="28"/>
          <w:szCs w:val="28"/>
        </w:rPr>
      </w:pPr>
      <w:r w:rsidRPr="00CA5CCA">
        <w:rPr>
          <w:rFonts w:ascii="Times New Roman" w:hAnsi="Times New Roman"/>
          <w:sz w:val="28"/>
          <w:szCs w:val="28"/>
        </w:rPr>
        <w:t>Тематическая дискуссия.</w:t>
      </w:r>
    </w:p>
    <w:p w:rsidR="009027D0" w:rsidRDefault="009027D0" w:rsidP="009027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hanging="11"/>
        <w:jc w:val="both"/>
        <w:rPr>
          <w:rFonts w:ascii="Times New Roman" w:hAnsi="Times New Roman"/>
          <w:sz w:val="28"/>
          <w:szCs w:val="28"/>
        </w:rPr>
      </w:pPr>
      <w:r w:rsidRPr="00CA5CCA">
        <w:rPr>
          <w:rFonts w:ascii="Times New Roman" w:hAnsi="Times New Roman"/>
          <w:sz w:val="28"/>
          <w:szCs w:val="28"/>
        </w:rPr>
        <w:t>Ролевая игра</w:t>
      </w:r>
    </w:p>
    <w:p w:rsidR="009027D0" w:rsidRPr="00CA5CCA" w:rsidRDefault="009027D0" w:rsidP="009027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hanging="11"/>
        <w:jc w:val="both"/>
        <w:rPr>
          <w:rFonts w:ascii="Times New Roman" w:hAnsi="Times New Roman"/>
          <w:sz w:val="28"/>
          <w:szCs w:val="28"/>
        </w:rPr>
      </w:pPr>
      <w:r w:rsidRPr="00CA5CCA">
        <w:rPr>
          <w:rFonts w:ascii="Times New Roman" w:hAnsi="Times New Roman"/>
          <w:sz w:val="28"/>
          <w:szCs w:val="28"/>
        </w:rPr>
        <w:t>Проект.</w:t>
      </w:r>
    </w:p>
    <w:p w:rsidR="009027D0" w:rsidRPr="0087232D" w:rsidRDefault="009027D0" w:rsidP="009027D0">
      <w:p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E125D8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E125D8">
        <w:rPr>
          <w:rFonts w:ascii="Times New Roman" w:hAnsi="Times New Roman"/>
          <w:i/>
          <w:sz w:val="28"/>
          <w:szCs w:val="28"/>
        </w:rPr>
        <w:t>Рекомендуемые темы сочинений</w:t>
      </w:r>
    </w:p>
    <w:p w:rsidR="009027D0" w:rsidRDefault="009027D0" w:rsidP="009027D0">
      <w:pPr>
        <w:tabs>
          <w:tab w:val="left" w:pos="284"/>
          <w:tab w:val="left" w:pos="993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625">
        <w:rPr>
          <w:rFonts w:ascii="Times New Roman" w:hAnsi="Times New Roman"/>
          <w:sz w:val="28"/>
          <w:szCs w:val="28"/>
        </w:rPr>
        <w:t>Описание внешности и характера одного из главных литературных героев.</w:t>
      </w:r>
    </w:p>
    <w:p w:rsidR="009027D0" w:rsidRPr="00CA5CCA" w:rsidRDefault="009027D0" w:rsidP="009027D0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CCA">
        <w:rPr>
          <w:rFonts w:ascii="Times New Roman" w:hAnsi="Times New Roman"/>
          <w:sz w:val="28"/>
          <w:szCs w:val="28"/>
        </w:rPr>
        <w:t>Морально-этические проблемы личности и общества, затронутые автором художественного произведения.</w:t>
      </w:r>
    </w:p>
    <w:p w:rsidR="009027D0" w:rsidRPr="0087232D" w:rsidRDefault="009027D0" w:rsidP="009027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027D0" w:rsidRPr="00E125D8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E125D8">
        <w:rPr>
          <w:rFonts w:ascii="Times New Roman" w:hAnsi="Times New Roman"/>
          <w:i/>
          <w:sz w:val="28"/>
          <w:szCs w:val="28"/>
        </w:rPr>
        <w:t>Рекомендуемые тематические дискуссии</w:t>
      </w:r>
    </w:p>
    <w:p w:rsidR="009027D0" w:rsidRDefault="009027D0" w:rsidP="009027D0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CA5CCA" w:rsidRDefault="009027D0" w:rsidP="009027D0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5CCA">
        <w:rPr>
          <w:rFonts w:ascii="Times New Roman" w:hAnsi="Times New Roman"/>
          <w:sz w:val="28"/>
          <w:szCs w:val="28"/>
        </w:rPr>
        <w:t>Требования героев литературного произведения к «настоящему английскому дому» и ваше отношение к ним.</w:t>
      </w:r>
    </w:p>
    <w:p w:rsidR="009027D0" w:rsidRDefault="009027D0" w:rsidP="009027D0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1625">
        <w:rPr>
          <w:rFonts w:ascii="Times New Roman" w:hAnsi="Times New Roman"/>
          <w:sz w:val="28"/>
          <w:szCs w:val="28"/>
        </w:rPr>
        <w:t>Секреты внешней и внутренней красоты человека.</w:t>
      </w:r>
    </w:p>
    <w:p w:rsidR="009027D0" w:rsidRPr="00DE1625" w:rsidRDefault="009027D0" w:rsidP="009027D0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1625">
        <w:rPr>
          <w:rFonts w:ascii="Times New Roman" w:hAnsi="Times New Roman"/>
          <w:sz w:val="28"/>
          <w:szCs w:val="28"/>
        </w:rPr>
        <w:t>Самореализация человека в профессии.</w:t>
      </w:r>
    </w:p>
    <w:p w:rsidR="009027D0" w:rsidRPr="0087232D" w:rsidRDefault="009027D0" w:rsidP="009027D0">
      <w:pPr>
        <w:tabs>
          <w:tab w:val="left" w:pos="1134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27D0" w:rsidRPr="00E125D8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E125D8">
        <w:rPr>
          <w:rFonts w:ascii="Times New Roman" w:hAnsi="Times New Roman"/>
          <w:i/>
          <w:sz w:val="28"/>
          <w:szCs w:val="28"/>
        </w:rPr>
        <w:t>Рекомендуемые темы практических занятий</w:t>
      </w: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Pr="0087232D" w:rsidRDefault="009027D0" w:rsidP="009027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1.</w:t>
      </w:r>
      <w:r w:rsidRPr="0087232D">
        <w:rPr>
          <w:rFonts w:ascii="Times New Roman" w:hAnsi="Times New Roman"/>
          <w:sz w:val="28"/>
          <w:szCs w:val="28"/>
        </w:rPr>
        <w:tab/>
        <w:t xml:space="preserve">Встречи при разных обстоятельствах на примере эпизодов литературного произведения. </w:t>
      </w:r>
    </w:p>
    <w:p w:rsidR="009027D0" w:rsidRPr="0087232D" w:rsidRDefault="009027D0" w:rsidP="009027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2.</w:t>
      </w:r>
      <w:r w:rsidRPr="0087232D">
        <w:rPr>
          <w:rFonts w:ascii="Times New Roman" w:hAnsi="Times New Roman"/>
          <w:sz w:val="28"/>
          <w:szCs w:val="28"/>
        </w:rPr>
        <w:tab/>
        <w:t xml:space="preserve">Тактика ведения диалога (начало, поддержание и окончание беседы) на примере литературного произведения. </w:t>
      </w:r>
    </w:p>
    <w:p w:rsidR="009027D0" w:rsidRPr="0087232D" w:rsidRDefault="009027D0" w:rsidP="009027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3.</w:t>
      </w:r>
      <w:r w:rsidRPr="0087232D">
        <w:rPr>
          <w:rFonts w:ascii="Times New Roman" w:hAnsi="Times New Roman"/>
          <w:sz w:val="28"/>
          <w:szCs w:val="28"/>
        </w:rPr>
        <w:tab/>
        <w:t xml:space="preserve">Тактика ведения диалога (выражение понимания / непонимания, умение поддержать, прервать, изменить ход разговора) на примере литературного произведения. </w:t>
      </w:r>
    </w:p>
    <w:p w:rsidR="009027D0" w:rsidRPr="0087232D" w:rsidRDefault="009027D0" w:rsidP="009027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4.</w:t>
      </w:r>
      <w:r w:rsidRPr="0087232D">
        <w:rPr>
          <w:rFonts w:ascii="Times New Roman" w:hAnsi="Times New Roman"/>
          <w:sz w:val="28"/>
          <w:szCs w:val="28"/>
        </w:rPr>
        <w:tab/>
        <w:t xml:space="preserve">Тактика ведения диалога (умение отклониться от разговора, ответа; принять/ не принять чужую точку зрения) на примере литературного произведения. </w:t>
      </w:r>
    </w:p>
    <w:p w:rsidR="009027D0" w:rsidRPr="0087232D" w:rsidRDefault="009027D0" w:rsidP="009027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5.</w:t>
      </w:r>
      <w:r w:rsidRPr="0087232D">
        <w:rPr>
          <w:rFonts w:ascii="Times New Roman" w:hAnsi="Times New Roman"/>
          <w:sz w:val="28"/>
          <w:szCs w:val="28"/>
        </w:rPr>
        <w:tab/>
      </w:r>
      <w:proofErr w:type="spellStart"/>
      <w:r w:rsidRPr="0087232D">
        <w:rPr>
          <w:rFonts w:ascii="Times New Roman" w:hAnsi="Times New Roman"/>
          <w:sz w:val="28"/>
          <w:szCs w:val="28"/>
        </w:rPr>
        <w:t>Общеречевые</w:t>
      </w:r>
      <w:proofErr w:type="spellEnd"/>
      <w:r w:rsidRPr="0087232D">
        <w:rPr>
          <w:rFonts w:ascii="Times New Roman" w:hAnsi="Times New Roman"/>
          <w:sz w:val="28"/>
          <w:szCs w:val="28"/>
        </w:rPr>
        <w:t xml:space="preserve"> формулы (введение мысли в речь, выражение мнения, подведение итога</w:t>
      </w:r>
      <w:r>
        <w:rPr>
          <w:rFonts w:ascii="Times New Roman" w:hAnsi="Times New Roman"/>
          <w:sz w:val="28"/>
          <w:szCs w:val="28"/>
        </w:rPr>
        <w:t>/</w:t>
      </w:r>
      <w:r w:rsidRPr="0087232D">
        <w:rPr>
          <w:rFonts w:ascii="Times New Roman" w:hAnsi="Times New Roman"/>
          <w:sz w:val="28"/>
          <w:szCs w:val="28"/>
        </w:rPr>
        <w:t>выводы), используемые автором.</w:t>
      </w:r>
    </w:p>
    <w:p w:rsidR="009027D0" w:rsidRPr="0087232D" w:rsidRDefault="009027D0" w:rsidP="009027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6.</w:t>
      </w:r>
      <w:r w:rsidRPr="0087232D">
        <w:rPr>
          <w:rFonts w:ascii="Times New Roman" w:hAnsi="Times New Roman"/>
          <w:sz w:val="28"/>
          <w:szCs w:val="28"/>
        </w:rPr>
        <w:tab/>
        <w:t xml:space="preserve">Свидания. Выбор партнера, помолвка и брак. </w:t>
      </w:r>
    </w:p>
    <w:p w:rsidR="009027D0" w:rsidRPr="0087232D" w:rsidRDefault="009027D0" w:rsidP="009027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87232D">
        <w:rPr>
          <w:rFonts w:ascii="Times New Roman" w:hAnsi="Times New Roman"/>
          <w:sz w:val="28"/>
          <w:szCs w:val="28"/>
        </w:rPr>
        <w:t xml:space="preserve">Мотивы для вступления в брак у мужчин и женщин. </w:t>
      </w:r>
    </w:p>
    <w:p w:rsidR="009027D0" w:rsidRPr="0087232D" w:rsidRDefault="009027D0" w:rsidP="009027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8.</w:t>
      </w:r>
      <w:r w:rsidRPr="0087232D">
        <w:rPr>
          <w:rFonts w:ascii="Times New Roman" w:hAnsi="Times New Roman"/>
          <w:sz w:val="28"/>
          <w:szCs w:val="28"/>
        </w:rPr>
        <w:tab/>
        <w:t xml:space="preserve">Взаимоотношения полов: различия и сходства. </w:t>
      </w:r>
    </w:p>
    <w:p w:rsidR="009027D0" w:rsidRPr="0087232D" w:rsidRDefault="009027D0" w:rsidP="009027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9.</w:t>
      </w:r>
      <w:r w:rsidRPr="0087232D">
        <w:rPr>
          <w:rFonts w:ascii="Times New Roman" w:hAnsi="Times New Roman"/>
          <w:sz w:val="28"/>
          <w:szCs w:val="28"/>
        </w:rPr>
        <w:tab/>
        <w:t>Выбор спутника жизни. Преимущества и недостатки семейной жизни.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10.</w:t>
      </w:r>
      <w:r w:rsidRPr="0087232D">
        <w:rPr>
          <w:rFonts w:ascii="Times New Roman" w:hAnsi="Times New Roman"/>
          <w:sz w:val="28"/>
          <w:szCs w:val="28"/>
        </w:rPr>
        <w:tab/>
        <w:t>Описание внешнего вида (возраст, рост, телосложение, черты лица) действующих лиц художественного произведения.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11.</w:t>
      </w:r>
      <w:r w:rsidRPr="0087232D">
        <w:rPr>
          <w:rFonts w:ascii="Times New Roman" w:hAnsi="Times New Roman"/>
          <w:sz w:val="28"/>
          <w:szCs w:val="28"/>
        </w:rPr>
        <w:tab/>
        <w:t>Выделение характерных черт сильной личности: положительного и отрицательного героя. Связь между внешним видом героя и его характером.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lastRenderedPageBreak/>
        <w:t>12.</w:t>
      </w:r>
      <w:r w:rsidRPr="0087232D">
        <w:rPr>
          <w:rFonts w:ascii="Times New Roman" w:hAnsi="Times New Roman"/>
          <w:sz w:val="28"/>
          <w:szCs w:val="28"/>
        </w:rPr>
        <w:tab/>
        <w:t xml:space="preserve">Черты характера, которые вы находите привлекательными/отвратительными в характере литературных героев.  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13.</w:t>
      </w:r>
      <w:r w:rsidRPr="0087232D">
        <w:rPr>
          <w:rFonts w:ascii="Times New Roman" w:hAnsi="Times New Roman"/>
          <w:sz w:val="28"/>
          <w:szCs w:val="28"/>
        </w:rPr>
        <w:tab/>
        <w:t>Мой любимый литературный герой.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14.</w:t>
      </w:r>
      <w:r w:rsidRPr="0087232D">
        <w:rPr>
          <w:rFonts w:ascii="Times New Roman" w:hAnsi="Times New Roman"/>
          <w:sz w:val="28"/>
          <w:szCs w:val="28"/>
        </w:rPr>
        <w:tab/>
        <w:t>Литературный герой, чьим характером я восхищаюсь.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15.</w:t>
      </w:r>
      <w:r w:rsidRPr="0087232D">
        <w:rPr>
          <w:rFonts w:ascii="Times New Roman" w:hAnsi="Times New Roman"/>
          <w:sz w:val="28"/>
          <w:szCs w:val="28"/>
        </w:rPr>
        <w:tab/>
        <w:t>Описание разных типов жилья литературных героев.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16.</w:t>
      </w:r>
      <w:r w:rsidRPr="0087232D">
        <w:rPr>
          <w:rFonts w:ascii="Times New Roman" w:hAnsi="Times New Roman"/>
          <w:sz w:val="28"/>
          <w:szCs w:val="28"/>
        </w:rPr>
        <w:tab/>
        <w:t>Как интерьер жилища связан с характером его обитателей.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17.</w:t>
      </w:r>
      <w:r w:rsidRPr="0087232D">
        <w:rPr>
          <w:rFonts w:ascii="Times New Roman" w:hAnsi="Times New Roman"/>
          <w:sz w:val="28"/>
          <w:szCs w:val="28"/>
        </w:rPr>
        <w:tab/>
        <w:t>Предметы интерьера как средство характеристики действующих лиц произведения.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18.</w:t>
      </w:r>
      <w:r w:rsidRPr="0087232D">
        <w:rPr>
          <w:rFonts w:ascii="Times New Roman" w:hAnsi="Times New Roman"/>
          <w:sz w:val="28"/>
          <w:szCs w:val="28"/>
        </w:rPr>
        <w:tab/>
        <w:t>Идеальное жилище для главных героев пьесы.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19.</w:t>
      </w:r>
      <w:r w:rsidRPr="0087232D">
        <w:rPr>
          <w:rFonts w:ascii="Times New Roman" w:hAnsi="Times New Roman"/>
          <w:sz w:val="28"/>
          <w:szCs w:val="28"/>
        </w:rPr>
        <w:tab/>
        <w:t xml:space="preserve">Роль чувств и эмоций в литературном произведении. 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20.</w:t>
      </w:r>
      <w:r w:rsidRPr="0087232D">
        <w:rPr>
          <w:rFonts w:ascii="Times New Roman" w:hAnsi="Times New Roman"/>
          <w:sz w:val="28"/>
          <w:szCs w:val="28"/>
        </w:rPr>
        <w:tab/>
        <w:t>Отношения между действующими лицами. Средства выражения симпатии и антипатии.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21.</w:t>
      </w:r>
      <w:r w:rsidRPr="0087232D">
        <w:rPr>
          <w:rFonts w:ascii="Times New Roman" w:hAnsi="Times New Roman"/>
          <w:sz w:val="28"/>
          <w:szCs w:val="28"/>
        </w:rPr>
        <w:tab/>
        <w:t xml:space="preserve">Поведенческие реакции литературных героев на различные ситуации. 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22.</w:t>
      </w:r>
      <w:r w:rsidRPr="0087232D">
        <w:rPr>
          <w:rFonts w:ascii="Times New Roman" w:hAnsi="Times New Roman"/>
          <w:sz w:val="28"/>
          <w:szCs w:val="28"/>
        </w:rPr>
        <w:tab/>
        <w:t>История любви главных героев.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23.</w:t>
      </w:r>
      <w:r w:rsidRPr="0087232D">
        <w:rPr>
          <w:rFonts w:ascii="Times New Roman" w:hAnsi="Times New Roman"/>
          <w:sz w:val="28"/>
          <w:szCs w:val="28"/>
        </w:rPr>
        <w:tab/>
        <w:t>Влияние чувств и эмоций на действия литературных героев в произведении.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24.</w:t>
      </w:r>
      <w:r w:rsidRPr="0087232D">
        <w:rPr>
          <w:rFonts w:ascii="Times New Roman" w:hAnsi="Times New Roman"/>
          <w:sz w:val="28"/>
          <w:szCs w:val="28"/>
        </w:rPr>
        <w:tab/>
        <w:t>Самая запоминающаяся сцена произведения.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25.</w:t>
      </w:r>
      <w:r w:rsidRPr="0087232D">
        <w:rPr>
          <w:rFonts w:ascii="Times New Roman" w:hAnsi="Times New Roman"/>
          <w:sz w:val="28"/>
          <w:szCs w:val="28"/>
        </w:rPr>
        <w:tab/>
        <w:t>Работа как важная ценность англоязычной культуры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26.</w:t>
      </w:r>
      <w:r w:rsidRPr="0087232D">
        <w:rPr>
          <w:rFonts w:ascii="Times New Roman" w:hAnsi="Times New Roman"/>
          <w:sz w:val="28"/>
          <w:szCs w:val="28"/>
        </w:rPr>
        <w:tab/>
        <w:t>Человек, «сделавший себя сам» (“</w:t>
      </w:r>
      <w:proofErr w:type="spellStart"/>
      <w:r w:rsidRPr="0087232D">
        <w:rPr>
          <w:rFonts w:ascii="Times New Roman" w:hAnsi="Times New Roman"/>
          <w:sz w:val="28"/>
          <w:szCs w:val="28"/>
        </w:rPr>
        <w:t>self-mademan</w:t>
      </w:r>
      <w:proofErr w:type="spellEnd"/>
      <w:r w:rsidRPr="0087232D">
        <w:rPr>
          <w:rFonts w:ascii="Times New Roman" w:hAnsi="Times New Roman"/>
          <w:sz w:val="28"/>
          <w:szCs w:val="28"/>
        </w:rPr>
        <w:t>”)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 xml:space="preserve">главный идеал англоязычного общества. 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27.</w:t>
      </w:r>
      <w:r w:rsidRPr="0087232D">
        <w:rPr>
          <w:rFonts w:ascii="Times New Roman" w:hAnsi="Times New Roman"/>
          <w:sz w:val="28"/>
          <w:szCs w:val="28"/>
        </w:rPr>
        <w:tab/>
        <w:t>Работа как способ достижения благосостояния. Отношение действующих лиц художественного произведения к материальному благополучию и способам его достижения.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28.</w:t>
      </w:r>
      <w:r w:rsidRPr="0087232D">
        <w:rPr>
          <w:rFonts w:ascii="Times New Roman" w:hAnsi="Times New Roman"/>
          <w:sz w:val="28"/>
          <w:szCs w:val="28"/>
        </w:rPr>
        <w:tab/>
        <w:t>Как меняется качество отдыха в современном обществе.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29.</w:t>
      </w:r>
      <w:r w:rsidRPr="0087232D">
        <w:rPr>
          <w:rFonts w:ascii="Times New Roman" w:hAnsi="Times New Roman"/>
          <w:sz w:val="28"/>
          <w:szCs w:val="28"/>
        </w:rPr>
        <w:tab/>
        <w:t>Отношение главных героев литературного произведения к организации свободного времени и досуга.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30.</w:t>
      </w:r>
      <w:r w:rsidRPr="0087232D">
        <w:rPr>
          <w:rFonts w:ascii="Times New Roman" w:hAnsi="Times New Roman"/>
          <w:sz w:val="28"/>
          <w:szCs w:val="28"/>
        </w:rPr>
        <w:tab/>
        <w:t>Традиционные виды досуга в англоязычных странах. Драматизация эпизодов, представляющих особенности отдыха литературных героев.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31.</w:t>
      </w:r>
      <w:r w:rsidRPr="0087232D">
        <w:rPr>
          <w:rFonts w:ascii="Times New Roman" w:hAnsi="Times New Roman"/>
          <w:sz w:val="28"/>
          <w:szCs w:val="28"/>
        </w:rPr>
        <w:tab/>
        <w:t>Описание частей города и села, в которых проживают литературные герои, их архитектурный облик.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32.</w:t>
      </w:r>
      <w:r w:rsidRPr="0087232D">
        <w:rPr>
          <w:rFonts w:ascii="Times New Roman" w:hAnsi="Times New Roman"/>
          <w:sz w:val="28"/>
          <w:szCs w:val="28"/>
        </w:rPr>
        <w:tab/>
        <w:t>Отношение литературных героев к родному городу как средство выражения их характеров.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33.</w:t>
      </w:r>
      <w:r w:rsidRPr="0087232D">
        <w:rPr>
          <w:rFonts w:ascii="Times New Roman" w:hAnsi="Times New Roman"/>
          <w:sz w:val="28"/>
          <w:szCs w:val="28"/>
        </w:rPr>
        <w:tab/>
        <w:t>Отношение литературных героев к родному городу как средство выражения их отношения к окружающему миру.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34.</w:t>
      </w:r>
      <w:r w:rsidRPr="0087232D">
        <w:rPr>
          <w:rFonts w:ascii="Times New Roman" w:hAnsi="Times New Roman"/>
          <w:sz w:val="28"/>
          <w:szCs w:val="28"/>
        </w:rPr>
        <w:tab/>
        <w:t>Драматизация эпизодов, представляющих особенности отношения главных героев к бытовым условиям жизни.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35.</w:t>
      </w:r>
      <w:r w:rsidRPr="0087232D">
        <w:rPr>
          <w:rFonts w:ascii="Times New Roman" w:hAnsi="Times New Roman"/>
          <w:sz w:val="28"/>
          <w:szCs w:val="28"/>
        </w:rPr>
        <w:tab/>
        <w:t>Как мы оцениваем людей (героев художественного произведения), их поступки, моральные качества, плохие поступки и добродетели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36.</w:t>
      </w:r>
      <w:r w:rsidRPr="0087232D">
        <w:rPr>
          <w:rFonts w:ascii="Times New Roman" w:hAnsi="Times New Roman"/>
          <w:sz w:val="28"/>
          <w:szCs w:val="28"/>
        </w:rPr>
        <w:tab/>
        <w:t xml:space="preserve">Отношение между характером действующих лиц художественного произведения и их моральными качествами. 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37.</w:t>
      </w:r>
      <w:r w:rsidRPr="0087232D">
        <w:rPr>
          <w:rFonts w:ascii="Times New Roman" w:hAnsi="Times New Roman"/>
          <w:sz w:val="28"/>
          <w:szCs w:val="28"/>
        </w:rPr>
        <w:tab/>
        <w:t xml:space="preserve">Отношение действующих лиц художественного произведения к материальному благополучию и способам его достижения. 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38.</w:t>
      </w:r>
      <w:r w:rsidRPr="0087232D">
        <w:rPr>
          <w:rFonts w:ascii="Times New Roman" w:hAnsi="Times New Roman"/>
          <w:sz w:val="28"/>
          <w:szCs w:val="28"/>
        </w:rPr>
        <w:tab/>
        <w:t xml:space="preserve">Основные правила поведения и общения с людьми в повседневной жизни. 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lastRenderedPageBreak/>
        <w:t>39.</w:t>
      </w:r>
      <w:r w:rsidRPr="0087232D">
        <w:rPr>
          <w:rFonts w:ascii="Times New Roman" w:hAnsi="Times New Roman"/>
          <w:sz w:val="28"/>
          <w:szCs w:val="28"/>
        </w:rPr>
        <w:tab/>
        <w:t>Основные морально-этические и социальные проблемы современного общества.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40.</w:t>
      </w:r>
      <w:r w:rsidRPr="0087232D">
        <w:rPr>
          <w:rFonts w:ascii="Times New Roman" w:hAnsi="Times New Roman"/>
          <w:sz w:val="28"/>
          <w:szCs w:val="28"/>
        </w:rPr>
        <w:tab/>
        <w:t>Отношение к ним главных действующих лиц литературного произведения.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41.</w:t>
      </w:r>
      <w:r w:rsidRPr="0087232D">
        <w:rPr>
          <w:rFonts w:ascii="Times New Roman" w:hAnsi="Times New Roman"/>
          <w:sz w:val="28"/>
          <w:szCs w:val="28"/>
        </w:rPr>
        <w:tab/>
        <w:t xml:space="preserve">Преступление и наказание как одна из основных морально-этических проблем современности. 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42.</w:t>
      </w:r>
      <w:r w:rsidRPr="0087232D">
        <w:rPr>
          <w:rFonts w:ascii="Times New Roman" w:hAnsi="Times New Roman"/>
          <w:sz w:val="28"/>
          <w:szCs w:val="28"/>
        </w:rPr>
        <w:tab/>
        <w:t xml:space="preserve">Отражение проблемы в художественном произведении.        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43.</w:t>
      </w:r>
      <w:r w:rsidRPr="0087232D">
        <w:rPr>
          <w:rFonts w:ascii="Times New Roman" w:hAnsi="Times New Roman"/>
          <w:sz w:val="28"/>
          <w:szCs w:val="28"/>
        </w:rPr>
        <w:tab/>
        <w:t>Наиболее распространенные мотивы преступлений и виды преступлений и правонарушений.</w:t>
      </w:r>
    </w:p>
    <w:p w:rsidR="009027D0" w:rsidRPr="0087232D" w:rsidRDefault="009027D0" w:rsidP="009027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44.</w:t>
      </w:r>
      <w:r w:rsidRPr="0087232D">
        <w:rPr>
          <w:rFonts w:ascii="Times New Roman" w:hAnsi="Times New Roman"/>
          <w:sz w:val="28"/>
          <w:szCs w:val="28"/>
        </w:rPr>
        <w:tab/>
        <w:t>Правонарушения героев пьесы и причины, вызвавшие их.</w:t>
      </w:r>
    </w:p>
    <w:p w:rsidR="002022A0" w:rsidRPr="0087232D" w:rsidRDefault="002022A0" w:rsidP="0020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7D0" w:rsidRPr="002022A0" w:rsidRDefault="002022A0" w:rsidP="002022A0">
      <w:pPr>
        <w:spacing w:after="0" w:line="240" w:lineRule="atLeast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2022A0">
        <w:rPr>
          <w:rFonts w:ascii="Times New Roman" w:hAnsi="Times New Roman"/>
          <w:bCs/>
          <w:i/>
          <w:iCs/>
          <w:sz w:val="28"/>
          <w:szCs w:val="28"/>
        </w:rPr>
        <w:t>Воспитательные аспекты изучения дисциплины</w:t>
      </w:r>
    </w:p>
    <w:p w:rsidR="009027D0" w:rsidRDefault="009027D0" w:rsidP="002022A0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9027D0" w:rsidRDefault="002022A0" w:rsidP="002022A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Знакомить обучающихся с литературными традициями и культурными ценностями страны изучаемого языка и других англоязычных стран. </w:t>
      </w:r>
    </w:p>
    <w:p w:rsidR="002022A0" w:rsidRDefault="006B31A1" w:rsidP="002022A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</w:t>
      </w:r>
      <w:r w:rsidR="002022A0">
        <w:rPr>
          <w:rFonts w:ascii="Times New Roman" w:hAnsi="Times New Roman"/>
          <w:iCs/>
          <w:sz w:val="28"/>
          <w:szCs w:val="28"/>
        </w:rPr>
        <w:t>чить основным нормам и правилам речевого поведения на иностранном языке.</w:t>
      </w:r>
    </w:p>
    <w:p w:rsidR="002022A0" w:rsidRDefault="002022A0" w:rsidP="002022A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Воспитывать культуру речевого общения на иностранном языке</w:t>
      </w:r>
      <w:r w:rsidR="00350728">
        <w:rPr>
          <w:rFonts w:ascii="Times New Roman" w:hAnsi="Times New Roman"/>
          <w:iCs/>
          <w:sz w:val="28"/>
          <w:szCs w:val="28"/>
        </w:rPr>
        <w:t xml:space="preserve"> (общеразговорные формулы, формулы вежливости и их речевые клише)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9027D0" w:rsidRDefault="00350728" w:rsidP="00093AB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Проводить сравнение с литературными традициями и культурными ценностями </w:t>
      </w:r>
      <w:r w:rsidR="00B45E9E">
        <w:rPr>
          <w:rFonts w:ascii="Times New Roman" w:hAnsi="Times New Roman"/>
          <w:iCs/>
          <w:sz w:val="28"/>
          <w:szCs w:val="28"/>
        </w:rPr>
        <w:t xml:space="preserve">Беларуси </w:t>
      </w:r>
      <w:r>
        <w:rPr>
          <w:rFonts w:ascii="Times New Roman" w:hAnsi="Times New Roman"/>
          <w:iCs/>
          <w:sz w:val="28"/>
          <w:szCs w:val="28"/>
        </w:rPr>
        <w:t>с целью в</w:t>
      </w:r>
      <w:r w:rsidR="002022A0">
        <w:rPr>
          <w:rFonts w:ascii="Times New Roman" w:hAnsi="Times New Roman"/>
          <w:iCs/>
          <w:sz w:val="28"/>
          <w:szCs w:val="28"/>
        </w:rPr>
        <w:t>оспит</w:t>
      </w:r>
      <w:r>
        <w:rPr>
          <w:rFonts w:ascii="Times New Roman" w:hAnsi="Times New Roman"/>
          <w:iCs/>
          <w:sz w:val="28"/>
          <w:szCs w:val="28"/>
        </w:rPr>
        <w:t>ания</w:t>
      </w:r>
      <w:r w:rsidR="002022A0">
        <w:rPr>
          <w:rFonts w:ascii="Times New Roman" w:hAnsi="Times New Roman"/>
          <w:iCs/>
          <w:sz w:val="28"/>
          <w:szCs w:val="28"/>
        </w:rPr>
        <w:t xml:space="preserve"> чувств</w:t>
      </w:r>
      <w:r>
        <w:rPr>
          <w:rFonts w:ascii="Times New Roman" w:hAnsi="Times New Roman"/>
          <w:iCs/>
          <w:sz w:val="28"/>
          <w:szCs w:val="28"/>
        </w:rPr>
        <w:t>а</w:t>
      </w:r>
      <w:r w:rsidR="002022A0">
        <w:rPr>
          <w:rFonts w:ascii="Times New Roman" w:hAnsi="Times New Roman"/>
          <w:iCs/>
          <w:sz w:val="28"/>
          <w:szCs w:val="28"/>
        </w:rPr>
        <w:t xml:space="preserve"> патриотизма и любви к родной стране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093AB6" w:rsidRPr="00093AB6" w:rsidRDefault="00093AB6" w:rsidP="00093AB6">
      <w:pPr>
        <w:pStyle w:val="a3"/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Рекомендуемая литература</w:t>
      </w:r>
    </w:p>
    <w:p w:rsidR="009027D0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</w:t>
      </w: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027D0" w:rsidRDefault="009027D0" w:rsidP="009027D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Английский язык. Стратегии понимания текста : учебное пособие. В 2 ч. Ч. 1 / Е. Б. </w:t>
      </w:r>
      <w:proofErr w:type="spellStart"/>
      <w:r>
        <w:rPr>
          <w:rFonts w:ascii="Times New Roman" w:hAnsi="Times New Roman"/>
          <w:sz w:val="28"/>
          <w:szCs w:val="28"/>
        </w:rPr>
        <w:t>Карневская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А. В. Бенедиктович, Н. А. Павлович [и др.]. – 4-е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Минск : </w:t>
      </w:r>
      <w:proofErr w:type="spellStart"/>
      <w:r>
        <w:rPr>
          <w:rFonts w:ascii="Times New Roman" w:hAnsi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школа, 2019. – 320 с. // Лань : электронно-библиотечная система. –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/>
          <w:sz w:val="28"/>
          <w:szCs w:val="28"/>
        </w:rPr>
        <w:t xml:space="preserve">. пользователей. – URL: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https://e.lanbook.com/book/174658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05.09.2023). – Текст : электронный.</w:t>
      </w:r>
    </w:p>
    <w:p w:rsidR="009027D0" w:rsidRDefault="009027D0" w:rsidP="009027D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Давиденко, Е. С. Домашнее чтение по рассказам А. Дойла [Электронный ресурс] : учебное пособие / Е. С. Давиденко, Е. А. Крохина, О. В. Слюсарь. – Москва : ФЛИНТА, 2020. – 288 с. : ил. – Режим доступа: по подписке. – URL: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https://biblioclub.ru/index.php?page=book&amp;id=607464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05.09.2023). – Текст : электронный.</w:t>
      </w:r>
    </w:p>
    <w:p w:rsidR="009027D0" w:rsidRDefault="009027D0" w:rsidP="009027D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Моэм, У. С. </w:t>
      </w:r>
      <w:proofErr w:type="spellStart"/>
      <w:r>
        <w:rPr>
          <w:rFonts w:ascii="Times New Roman" w:hAnsi="Times New Roman"/>
          <w:sz w:val="28"/>
          <w:szCs w:val="28"/>
        </w:rPr>
        <w:t>Stories=Рассказы</w:t>
      </w:r>
      <w:proofErr w:type="spellEnd"/>
      <w:r>
        <w:rPr>
          <w:rFonts w:ascii="Times New Roman" w:hAnsi="Times New Roman"/>
          <w:sz w:val="28"/>
          <w:szCs w:val="28"/>
        </w:rPr>
        <w:t xml:space="preserve"> [Электронный ресурс] : книга для чтения на английском языке : хрестоматия / У. С. Моэм ; </w:t>
      </w:r>
      <w:proofErr w:type="spellStart"/>
      <w:r>
        <w:rPr>
          <w:rFonts w:ascii="Times New Roman" w:hAnsi="Times New Roman"/>
          <w:sz w:val="28"/>
          <w:szCs w:val="28"/>
        </w:rPr>
        <w:t>адапт</w:t>
      </w:r>
      <w:proofErr w:type="spellEnd"/>
      <w:r>
        <w:rPr>
          <w:rFonts w:ascii="Times New Roman" w:hAnsi="Times New Roman"/>
          <w:sz w:val="28"/>
          <w:szCs w:val="28"/>
        </w:rPr>
        <w:t>., коммент., и слов. Ю. Б. Голицынского. – Санкт-Петербург : КАРО, 2017. – 160 с. : ил. – (</w:t>
      </w:r>
      <w:proofErr w:type="spellStart"/>
      <w:r>
        <w:rPr>
          <w:rFonts w:ascii="Times New Roman" w:hAnsi="Times New Roman"/>
          <w:sz w:val="28"/>
          <w:szCs w:val="28"/>
        </w:rPr>
        <w:t>Readingwithexercises</w:t>
      </w:r>
      <w:proofErr w:type="spellEnd"/>
      <w:r>
        <w:rPr>
          <w:rFonts w:ascii="Times New Roman" w:hAnsi="Times New Roman"/>
          <w:sz w:val="28"/>
          <w:szCs w:val="28"/>
        </w:rPr>
        <w:t xml:space="preserve">). – Режим доступа: по подписке. – URL: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https://biblioclub.ru/index.php?page=book&amp;id=610897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05.09.2023). – Текст : электронный.</w:t>
      </w:r>
    </w:p>
    <w:p w:rsidR="009027D0" w:rsidRDefault="009027D0" w:rsidP="009027D0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Сиполс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. Develop Your Reading Skills. </w:t>
      </w:r>
      <w:proofErr w:type="spellStart"/>
      <w:r>
        <w:rPr>
          <w:rFonts w:ascii="Times New Roman" w:hAnsi="Times New Roman"/>
          <w:sz w:val="28"/>
          <w:szCs w:val="28"/>
        </w:rPr>
        <w:t>Comprehentionand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Translation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Practice=Обучение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чтению и переводу (английский язык) [Электронный ресурс] : учебное пособие / О. В. </w:t>
      </w:r>
      <w:proofErr w:type="spellStart"/>
      <w:r>
        <w:rPr>
          <w:rFonts w:ascii="Times New Roman" w:hAnsi="Times New Roman"/>
          <w:sz w:val="28"/>
          <w:szCs w:val="28"/>
        </w:rPr>
        <w:t>Сиполс</w:t>
      </w:r>
      <w:proofErr w:type="spellEnd"/>
      <w:r>
        <w:rPr>
          <w:rFonts w:ascii="Times New Roman" w:hAnsi="Times New Roman"/>
          <w:sz w:val="28"/>
          <w:szCs w:val="28"/>
        </w:rPr>
        <w:t xml:space="preserve">. – 5-е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Москва : ФЛИНТА, 2023. – 333 с. – Режим доступа: по подписке. – URL: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https://biblioclub.ru/index.php?page=book&amp;id=84903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05.09.2023). – Текст : электронный.</w:t>
      </w:r>
    </w:p>
    <w:p w:rsidR="009027D0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Зав.отделом</w:t>
      </w:r>
      <w:r>
        <w:rPr>
          <w:rFonts w:ascii="Times New Roman" w:hAnsi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2480" cy="259080"/>
            <wp:effectExtent l="0" t="0" r="7620" b="7620"/>
            <wp:docPr id="575832635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О.М.Кобрусева</w:t>
      </w:r>
      <w:proofErr w:type="spellEnd"/>
    </w:p>
    <w:p w:rsidR="009027D0" w:rsidRDefault="009027D0" w:rsidP="009027D0">
      <w:pPr>
        <w:spacing w:line="240" w:lineRule="auto"/>
        <w:ind w:firstLine="851"/>
        <w:contextualSpacing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05.09.2023 г.</w:t>
      </w:r>
    </w:p>
    <w:p w:rsidR="009027D0" w:rsidRDefault="009027D0" w:rsidP="00093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Вебстер, Д. Длинноногий дядюшка / Д. Вебстер. – Москва :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шк., 1968. – 119 с.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Генри, О. </w:t>
      </w:r>
      <w:proofErr w:type="spellStart"/>
      <w:r>
        <w:rPr>
          <w:rFonts w:ascii="Times New Roman" w:hAnsi="Times New Roman"/>
          <w:sz w:val="28"/>
          <w:szCs w:val="28"/>
        </w:rPr>
        <w:t>ShortStories=Рассказы</w:t>
      </w:r>
      <w:proofErr w:type="spellEnd"/>
      <w:r>
        <w:rPr>
          <w:rFonts w:ascii="Times New Roman" w:hAnsi="Times New Roman"/>
          <w:sz w:val="28"/>
          <w:szCs w:val="28"/>
        </w:rPr>
        <w:t xml:space="preserve"> [Электронный ресурс] / О. Генри. – Санкт-Петербург : Антология, 2012. – 320 с. – (</w:t>
      </w:r>
      <w:proofErr w:type="spellStart"/>
      <w:r>
        <w:rPr>
          <w:rFonts w:ascii="Times New Roman" w:hAnsi="Times New Roman"/>
          <w:sz w:val="28"/>
          <w:szCs w:val="28"/>
        </w:rPr>
        <w:t>My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FavouriteFiction</w:t>
      </w:r>
      <w:proofErr w:type="spellEnd"/>
      <w:r>
        <w:rPr>
          <w:rFonts w:ascii="Times New Roman" w:hAnsi="Times New Roman"/>
          <w:sz w:val="28"/>
          <w:szCs w:val="28"/>
        </w:rPr>
        <w:t xml:space="preserve">). – Режим доступа: по подписке. – URL: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</w:rPr>
          <w:t>https://biblioclub.ru/index.php?page=book&amp;id=258181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05.09.2023). – Текст : электронный.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 Кристи, А. Рождество Пуаро [Электронный ресурс]. – Режим доступа:  http://www.loveread.ec/read_book. php?id=2657&amp;. – Дата доступа: 05.09.2023.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Кристи, А. Подвиги Геракла / А. Кристи. – М. :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шк., 1988. – 95 с. – (</w:t>
      </w:r>
      <w:proofErr w:type="spellStart"/>
      <w:r>
        <w:rPr>
          <w:rFonts w:ascii="Times New Roman" w:hAnsi="Times New Roman"/>
          <w:sz w:val="28"/>
          <w:szCs w:val="28"/>
        </w:rPr>
        <w:t>Содерж</w:t>
      </w:r>
      <w:proofErr w:type="spellEnd"/>
      <w:r>
        <w:rPr>
          <w:rFonts w:ascii="Times New Roman" w:hAnsi="Times New Roman"/>
          <w:sz w:val="28"/>
          <w:szCs w:val="28"/>
        </w:rPr>
        <w:t xml:space="preserve">.:   </w:t>
      </w:r>
      <w:r>
        <w:rPr>
          <w:rFonts w:ascii="Times New Roman" w:hAnsi="Times New Roman"/>
          <w:sz w:val="28"/>
          <w:szCs w:val="28"/>
          <w:lang w:val="en-US"/>
        </w:rPr>
        <w:t>TheNemeanlion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Erymanthian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Boar.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Stymphalean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Birds.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Creatan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Bull. Girdle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Hyppolita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The Flock of Geryon. The Capture of Cerberus.). 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5.</w:t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Карневская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Английскийязык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Стратегии понимания текста : учеб. пособие. В 2 ч. Ч. 1 / Е.Б. </w:t>
      </w:r>
      <w:proofErr w:type="spellStart"/>
      <w:r>
        <w:rPr>
          <w:rFonts w:ascii="Times New Roman" w:hAnsi="Times New Roman"/>
          <w:sz w:val="28"/>
          <w:szCs w:val="28"/>
        </w:rPr>
        <w:t>Карневская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 ; под общ. ред. Е.Б. </w:t>
      </w:r>
      <w:proofErr w:type="spellStart"/>
      <w:r>
        <w:rPr>
          <w:rFonts w:ascii="Times New Roman" w:hAnsi="Times New Roman"/>
          <w:sz w:val="28"/>
          <w:szCs w:val="28"/>
        </w:rPr>
        <w:t>Карневской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Минск : </w:t>
      </w:r>
      <w:proofErr w:type="spellStart"/>
      <w:r>
        <w:rPr>
          <w:rFonts w:ascii="Times New Roman" w:hAnsi="Times New Roman"/>
          <w:sz w:val="28"/>
          <w:szCs w:val="28"/>
        </w:rPr>
        <w:t>Выш</w:t>
      </w:r>
      <w:proofErr w:type="spellEnd"/>
      <w:r>
        <w:rPr>
          <w:rFonts w:ascii="Times New Roman" w:hAnsi="Times New Roman"/>
          <w:sz w:val="28"/>
          <w:szCs w:val="28"/>
        </w:rPr>
        <w:t>. шк., 2013. – 320 с.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Моэм, У. С. Человек со шрамом и другие рассказы / Уильям Сомерсет Моэм ; адаптация текста, слов. Г. К. Мэдисон-Степановой ; упражнения Л. Т. Добровольской; под ред. Е. Л. Заниной. – М. : Айрис-пресс, 2010. – 144 с. : ил. – (Английский клуб). – (Домашнее чтение).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Стурейко</w:t>
      </w:r>
      <w:proofErr w:type="spellEnd"/>
      <w:r>
        <w:rPr>
          <w:rFonts w:ascii="Times New Roman" w:hAnsi="Times New Roman"/>
          <w:sz w:val="28"/>
          <w:szCs w:val="28"/>
        </w:rPr>
        <w:t xml:space="preserve">, И. В. Читаем и обсуждаем: Задания по чтению / И. В. </w:t>
      </w:r>
      <w:proofErr w:type="spellStart"/>
      <w:r>
        <w:rPr>
          <w:rFonts w:ascii="Times New Roman" w:hAnsi="Times New Roman"/>
          <w:sz w:val="28"/>
          <w:szCs w:val="28"/>
        </w:rPr>
        <w:t>Стурейко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Гродно : </w:t>
      </w:r>
      <w:proofErr w:type="spellStart"/>
      <w:r>
        <w:rPr>
          <w:rFonts w:ascii="Times New Roman" w:hAnsi="Times New Roman"/>
          <w:sz w:val="28"/>
          <w:szCs w:val="28"/>
        </w:rPr>
        <w:t>ГрГУ</w:t>
      </w:r>
      <w:proofErr w:type="spellEnd"/>
      <w:r>
        <w:rPr>
          <w:rFonts w:ascii="Times New Roman" w:hAnsi="Times New Roman"/>
          <w:sz w:val="28"/>
          <w:szCs w:val="28"/>
        </w:rPr>
        <w:t>, 2002. – 96с. – (</w:t>
      </w:r>
      <w:proofErr w:type="spellStart"/>
      <w:r>
        <w:rPr>
          <w:rFonts w:ascii="Times New Roman" w:hAnsi="Times New Roman"/>
          <w:sz w:val="28"/>
          <w:szCs w:val="28"/>
        </w:rPr>
        <w:t>Содерж</w:t>
      </w:r>
      <w:proofErr w:type="spellEnd"/>
      <w:r>
        <w:rPr>
          <w:rFonts w:ascii="Times New Roman" w:hAnsi="Times New Roman"/>
          <w:sz w:val="28"/>
          <w:szCs w:val="28"/>
        </w:rPr>
        <w:t xml:space="preserve">. : </w:t>
      </w:r>
      <w:r>
        <w:rPr>
          <w:rFonts w:ascii="Times New Roman" w:hAnsi="Times New Roman"/>
          <w:sz w:val="28"/>
          <w:szCs w:val="28"/>
          <w:lang w:val="en-US"/>
        </w:rPr>
        <w:t>RoaldDahl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lifeandtimes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Mrs. Bixby and the Colonel`s coat. Vengeance is Mine Inc. Neck. Lamb to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Slaugher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 The way up to Heaven.)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C14">
        <w:rPr>
          <w:rFonts w:ascii="Times New Roman" w:hAnsi="Times New Roman"/>
          <w:sz w:val="28"/>
          <w:szCs w:val="28"/>
        </w:rPr>
        <w:t>8.</w:t>
      </w:r>
      <w:r w:rsidRPr="00404C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Bennett</w:t>
      </w:r>
      <w:r w:rsidRPr="00404C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Arnold</w:t>
      </w:r>
      <w:r w:rsidRPr="00404C1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ShortStories</w:t>
      </w:r>
      <w:proofErr w:type="spellEnd"/>
      <w:r>
        <w:rPr>
          <w:rFonts w:ascii="Times New Roman" w:hAnsi="Times New Roman"/>
          <w:sz w:val="28"/>
          <w:szCs w:val="28"/>
        </w:rPr>
        <w:t xml:space="preserve"> [Электронный ресурс]. – Режим доступа: </w:t>
      </w:r>
      <w:hyperlink r:id="rId11" w:history="1">
        <w:r>
          <w:rPr>
            <w:rStyle w:val="a4"/>
            <w:rFonts w:ascii="Times New Roman" w:hAnsi="Times New Roman"/>
            <w:sz w:val="28"/>
            <w:szCs w:val="28"/>
          </w:rPr>
          <w:t>http://www.readbookonline.net/books/Bennett/60/</w:t>
        </w:r>
      </w:hyperlink>
      <w:r>
        <w:rPr>
          <w:rFonts w:ascii="Times New Roman" w:hAnsi="Times New Roman"/>
          <w:sz w:val="28"/>
          <w:szCs w:val="28"/>
        </w:rPr>
        <w:t>. – Дата доступа: 05.09.2023.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  <w:lang w:val="en-US"/>
        </w:rPr>
        <w:t>Doyle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ArthurConan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ShortStories</w:t>
      </w:r>
      <w:r>
        <w:rPr>
          <w:rFonts w:ascii="Times New Roman" w:hAnsi="Times New Roman"/>
          <w:sz w:val="28"/>
          <w:szCs w:val="28"/>
        </w:rPr>
        <w:t xml:space="preserve"> [Электронный ресурс]. – Режим доступа: </w:t>
      </w:r>
      <w:hyperlink r:id="rId12" w:history="1">
        <w:r>
          <w:rPr>
            <w:rStyle w:val="a4"/>
            <w:rFonts w:ascii="Times New Roman" w:hAnsi="Times New Roman"/>
            <w:sz w:val="28"/>
            <w:szCs w:val="28"/>
          </w:rPr>
          <w:t>http://www.readbookonline.net/stories/Doyle/11/</w:t>
        </w:r>
      </w:hyperlink>
      <w:r>
        <w:rPr>
          <w:rFonts w:ascii="Times New Roman" w:hAnsi="Times New Roman"/>
          <w:sz w:val="28"/>
          <w:szCs w:val="28"/>
        </w:rPr>
        <w:t>. – Дата доступа: 05.09.2023.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 Shaw, B. Heartbreak House / B. Show. – New York : Avon books, 1998. – 129 p.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</w:t>
      </w:r>
      <w:r>
        <w:rPr>
          <w:rFonts w:ascii="Times New Roman" w:hAnsi="Times New Roman"/>
          <w:sz w:val="28"/>
          <w:szCs w:val="28"/>
          <w:lang w:val="en-US"/>
        </w:rPr>
        <w:tab/>
        <w:t>Short stories by British and American writers.</w:t>
      </w:r>
    </w:p>
    <w:p w:rsidR="009027D0" w:rsidRDefault="009027D0" w:rsidP="009027D0">
      <w:pPr>
        <w:rPr>
          <w:lang w:val="en-US"/>
        </w:rPr>
      </w:pPr>
    </w:p>
    <w:p w:rsidR="009027D0" w:rsidRPr="00B445AD" w:rsidRDefault="009027D0" w:rsidP="009027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45AD">
        <w:rPr>
          <w:rFonts w:ascii="Times New Roman" w:hAnsi="Times New Roman"/>
          <w:b/>
          <w:sz w:val="28"/>
          <w:szCs w:val="28"/>
        </w:rPr>
        <w:t>Видеоматериалы</w:t>
      </w:r>
    </w:p>
    <w:p w:rsidR="009027D0" w:rsidRPr="0087232D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27D0" w:rsidRPr="00AE2DFA" w:rsidRDefault="009027D0" w:rsidP="00902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4B59">
        <w:rPr>
          <w:rFonts w:ascii="Times New Roman" w:hAnsi="Times New Roman"/>
          <w:sz w:val="28"/>
          <w:szCs w:val="28"/>
        </w:rPr>
        <w:t>Фильм</w:t>
      </w:r>
      <w:r w:rsidRPr="00AE2DFA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  <w:lang w:val="en-US"/>
        </w:rPr>
        <w:t>TheDoubleClue</w:t>
      </w:r>
      <w:r w:rsidRPr="00AE2DFA">
        <w:rPr>
          <w:rFonts w:ascii="Times New Roman" w:hAnsi="Times New Roman"/>
          <w:sz w:val="28"/>
          <w:szCs w:val="28"/>
        </w:rPr>
        <w:t>” (</w:t>
      </w:r>
      <w:r>
        <w:rPr>
          <w:rFonts w:ascii="Times New Roman" w:hAnsi="Times New Roman"/>
          <w:sz w:val="28"/>
          <w:szCs w:val="28"/>
        </w:rPr>
        <w:t>по рассказу А</w:t>
      </w:r>
      <w:r w:rsidRPr="00AE2DFA">
        <w:rPr>
          <w:rFonts w:ascii="Times New Roman" w:hAnsi="Times New Roman"/>
          <w:sz w:val="28"/>
          <w:szCs w:val="28"/>
        </w:rPr>
        <w:t>.</w:t>
      </w:r>
      <w:r w:rsidRPr="009B4B5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Кристи </w:t>
      </w:r>
      <w:r w:rsidRPr="00AE2DF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Двойная улика</w:t>
      </w:r>
      <w:r w:rsidRPr="00AE2DFA">
        <w:rPr>
          <w:rFonts w:ascii="Times New Roman" w:hAnsi="Times New Roman"/>
          <w:sz w:val="28"/>
          <w:szCs w:val="28"/>
        </w:rPr>
        <w:t>”).</w:t>
      </w:r>
    </w:p>
    <w:p w:rsidR="009027D0" w:rsidRPr="00AE2DFA" w:rsidRDefault="009027D0" w:rsidP="009027D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4B59">
        <w:rPr>
          <w:rFonts w:ascii="Times New Roman" w:hAnsi="Times New Roman"/>
          <w:sz w:val="28"/>
          <w:szCs w:val="28"/>
        </w:rPr>
        <w:t>Фильм</w:t>
      </w:r>
      <w:r w:rsidRPr="00AE2DFA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  <w:lang w:val="en-US"/>
        </w:rPr>
        <w:t>TheChocolateBox</w:t>
      </w:r>
      <w:r w:rsidRPr="00AE2DFA">
        <w:rPr>
          <w:rFonts w:ascii="Times New Roman" w:hAnsi="Times New Roman"/>
          <w:sz w:val="28"/>
          <w:szCs w:val="28"/>
        </w:rPr>
        <w:t>” (</w:t>
      </w:r>
      <w:r>
        <w:rPr>
          <w:rFonts w:ascii="Times New Roman" w:hAnsi="Times New Roman"/>
          <w:sz w:val="28"/>
          <w:szCs w:val="28"/>
        </w:rPr>
        <w:t>по рассказу А</w:t>
      </w:r>
      <w:r w:rsidRPr="00AE2DFA">
        <w:rPr>
          <w:rFonts w:ascii="Times New Roman" w:hAnsi="Times New Roman"/>
          <w:sz w:val="28"/>
          <w:szCs w:val="28"/>
        </w:rPr>
        <w:t>.</w:t>
      </w:r>
      <w:r w:rsidRPr="009B4B5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Кристи</w:t>
      </w:r>
      <w:r w:rsidRPr="00AE2DFA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Коробка шоколада</w:t>
      </w:r>
      <w:r w:rsidRPr="00AE2DFA">
        <w:rPr>
          <w:rFonts w:ascii="Times New Roman" w:hAnsi="Times New Roman"/>
          <w:sz w:val="28"/>
          <w:szCs w:val="28"/>
        </w:rPr>
        <w:t>”).</w:t>
      </w:r>
    </w:p>
    <w:p w:rsidR="009027D0" w:rsidRPr="00AB1611" w:rsidRDefault="009027D0" w:rsidP="009027D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4B59">
        <w:rPr>
          <w:rFonts w:ascii="Times New Roman" w:hAnsi="Times New Roman"/>
          <w:sz w:val="28"/>
          <w:szCs w:val="28"/>
        </w:rPr>
        <w:t>Фильм</w:t>
      </w:r>
      <w:r w:rsidRPr="00AB1611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  <w:lang w:val="en-US"/>
        </w:rPr>
        <w:t>TheRansomofRedChief</w:t>
      </w:r>
      <w:r w:rsidRPr="00AB1611">
        <w:rPr>
          <w:rFonts w:ascii="Times New Roman" w:hAnsi="Times New Roman"/>
          <w:sz w:val="28"/>
          <w:szCs w:val="28"/>
        </w:rPr>
        <w:t xml:space="preserve"> ” (</w:t>
      </w:r>
      <w:r>
        <w:rPr>
          <w:rFonts w:ascii="Times New Roman" w:hAnsi="Times New Roman"/>
          <w:sz w:val="28"/>
          <w:szCs w:val="28"/>
        </w:rPr>
        <w:t>порассказуО</w:t>
      </w:r>
      <w:r w:rsidRPr="00AB161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Генри</w:t>
      </w:r>
      <w:r w:rsidRPr="00AB1611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Вождь краснокожих</w:t>
      </w:r>
      <w:r w:rsidRPr="00AB1611">
        <w:rPr>
          <w:rFonts w:ascii="Times New Roman" w:hAnsi="Times New Roman"/>
          <w:sz w:val="28"/>
          <w:szCs w:val="28"/>
        </w:rPr>
        <w:t>”).</w:t>
      </w:r>
    </w:p>
    <w:p w:rsidR="009027D0" w:rsidRPr="00AB1611" w:rsidRDefault="009027D0" w:rsidP="009027D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093AB6" w:rsidRDefault="00093AB6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027D0" w:rsidRPr="00B445AD" w:rsidRDefault="009027D0" w:rsidP="009027D0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B445AD">
        <w:rPr>
          <w:rFonts w:ascii="Times New Roman" w:hAnsi="Times New Roman"/>
          <w:i/>
          <w:sz w:val="28"/>
          <w:szCs w:val="28"/>
        </w:rPr>
        <w:lastRenderedPageBreak/>
        <w:t>Рекомендуемые вопросы  к зачету</w:t>
      </w:r>
    </w:p>
    <w:p w:rsidR="009027D0" w:rsidRPr="0087232D" w:rsidRDefault="009027D0" w:rsidP="009027D0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Interpret the following statement: people don’t have their virtues and vices in sets, they have them anyhow all mixed. 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ways to become a successful businessman.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Do you agree with the following statement: “Girls usually fall in love with all sorts of impossible people, especially old people”.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problem of interrelation between men and women.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Express your opinion on the following statement: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9B4B59">
        <w:rPr>
          <w:rFonts w:ascii="Times New Roman" w:hAnsi="Times New Roman"/>
          <w:sz w:val="28"/>
          <w:szCs w:val="28"/>
          <w:lang w:val="en-US"/>
        </w:rPr>
        <w:t>Marriage is the matter of individual responsibility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9B4B59">
        <w:rPr>
          <w:rFonts w:ascii="Times New Roman" w:hAnsi="Times New Roman"/>
          <w:sz w:val="28"/>
          <w:szCs w:val="28"/>
          <w:lang w:val="en-US"/>
        </w:rPr>
        <w:t>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Interpret the following statement: “It`s important that spouses should share tastes and ideas with each other”.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How do the characters of the </w:t>
      </w:r>
      <w:r>
        <w:rPr>
          <w:rFonts w:ascii="Times New Roman" w:hAnsi="Times New Roman"/>
          <w:sz w:val="28"/>
          <w:szCs w:val="28"/>
          <w:lang w:val="en-US"/>
        </w:rPr>
        <w:t xml:space="preserve">story </w:t>
      </w:r>
      <w:r w:rsidRPr="009B4B59">
        <w:rPr>
          <w:rFonts w:ascii="Times New Roman" w:hAnsi="Times New Roman"/>
          <w:sz w:val="28"/>
          <w:szCs w:val="28"/>
          <w:lang w:val="en-US"/>
        </w:rPr>
        <w:t>understand happiness</w:t>
      </w:r>
      <w:r>
        <w:rPr>
          <w:rFonts w:ascii="Times New Roman" w:hAnsi="Times New Roman"/>
          <w:sz w:val="28"/>
          <w:szCs w:val="28"/>
          <w:lang w:val="en-US"/>
        </w:rPr>
        <w:t xml:space="preserve"> (based on the stories you have read)</w:t>
      </w:r>
      <w:r w:rsidRPr="009B4B59">
        <w:rPr>
          <w:rFonts w:ascii="Times New Roman" w:hAnsi="Times New Roman"/>
          <w:sz w:val="28"/>
          <w:szCs w:val="28"/>
          <w:lang w:val="en-US"/>
        </w:rPr>
        <w:t>?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is your point of view on the following statement: “Men are more decisive, aggressive and driven by status than women”.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Comment on the following phrase: “Looking good gets the goodies”. 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are the ways and means by which a person’s character is revealed and estimated: appearance, manners, likes and dislikes, habits, friends?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kinds of people are often alone? What person will never attract anyone’s attention? Ground your point of view on the stories you have read.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They say, there is no real difference in male and female levels of intelligence. Do you agree or disagree? </w:t>
      </w:r>
      <w:r>
        <w:rPr>
          <w:rFonts w:ascii="Times New Roman" w:hAnsi="Times New Roman"/>
          <w:sz w:val="28"/>
          <w:szCs w:val="28"/>
          <w:lang w:val="en-US"/>
        </w:rPr>
        <w:t xml:space="preserve">Give </w:t>
      </w:r>
      <w:r w:rsidRPr="009B4B59">
        <w:rPr>
          <w:rFonts w:ascii="Times New Roman" w:hAnsi="Times New Roman"/>
          <w:sz w:val="28"/>
          <w:szCs w:val="28"/>
          <w:lang w:val="en-US"/>
        </w:rPr>
        <w:t>the examples from the stories</w:t>
      </w:r>
      <w:r>
        <w:rPr>
          <w:rFonts w:ascii="Times New Roman" w:hAnsi="Times New Roman"/>
          <w:sz w:val="28"/>
          <w:szCs w:val="28"/>
          <w:lang w:val="en-US"/>
        </w:rPr>
        <w:t xml:space="preserve"> you have read</w:t>
      </w:r>
      <w:r w:rsidRPr="009B4B59">
        <w:rPr>
          <w:rFonts w:ascii="Times New Roman" w:hAnsi="Times New Roman"/>
          <w:sz w:val="28"/>
          <w:szCs w:val="28"/>
          <w:lang w:val="en-US"/>
        </w:rPr>
        <w:t>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best way to define a person’s character is by observing his behavior and manners. Prove that “actions speak louder than words”.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are the essential factors that help to mould a person’s character: background and environment; education; circumstances; cultural standards?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Reveal your attitude to the statement</w:t>
      </w:r>
      <w:r>
        <w:rPr>
          <w:rFonts w:ascii="Times New Roman" w:hAnsi="Times New Roman"/>
          <w:sz w:val="28"/>
          <w:szCs w:val="28"/>
          <w:lang w:val="en-US"/>
        </w:rPr>
        <w:t>:“A</w:t>
      </w:r>
      <w:r w:rsidRPr="009B4B59">
        <w:rPr>
          <w:rFonts w:ascii="Times New Roman" w:hAnsi="Times New Roman"/>
          <w:sz w:val="28"/>
          <w:szCs w:val="28"/>
          <w:lang w:val="en-US"/>
        </w:rPr>
        <w:t xml:space="preserve"> person’s home is much a reflection of his personality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9B4B59">
        <w:rPr>
          <w:rFonts w:ascii="Times New Roman" w:hAnsi="Times New Roman"/>
          <w:sz w:val="28"/>
          <w:szCs w:val="28"/>
          <w:lang w:val="en-US"/>
        </w:rPr>
        <w:t>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“self-made man” is the main ideal of the English society.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portrayal of criminals in books: heroes, idiots or evil individuals.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Good and evil is the main reason of violence and crimes.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Do people work for work, money or pleasure? </w:t>
      </w:r>
    </w:p>
    <w:p w:rsidR="009027D0" w:rsidRDefault="009027D0" w:rsidP="009027D0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“</w:t>
      </w:r>
      <w:r w:rsidRPr="009B4B59">
        <w:rPr>
          <w:rFonts w:ascii="Times New Roman" w:hAnsi="Times New Roman"/>
          <w:sz w:val="28"/>
          <w:szCs w:val="28"/>
          <w:lang w:val="en-US"/>
        </w:rPr>
        <w:t>He who knows how to work knows how to rest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9B4B59">
        <w:rPr>
          <w:rFonts w:ascii="Times New Roman" w:hAnsi="Times New Roman"/>
          <w:sz w:val="28"/>
          <w:szCs w:val="28"/>
          <w:lang w:val="en-US"/>
        </w:rPr>
        <w:t>. Do you agree with this idea?</w:t>
      </w:r>
    </w:p>
    <w:p w:rsidR="009027D0" w:rsidRPr="001D51B5" w:rsidRDefault="009027D0" w:rsidP="009027D0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  <w:sectPr w:rsidR="009027D0" w:rsidRPr="001D51B5" w:rsidSect="000416B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027D0" w:rsidRPr="00130F2F" w:rsidRDefault="009027D0" w:rsidP="00902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F2F">
        <w:rPr>
          <w:rFonts w:ascii="Times New Roman" w:hAnsi="Times New Roman"/>
          <w:b/>
          <w:sz w:val="28"/>
          <w:szCs w:val="28"/>
        </w:rPr>
        <w:lastRenderedPageBreak/>
        <w:t>ДОПОЛНЕНИЯ И ИЗМЕНЕНИЯ К УЧЕБНОЙ ПРОГРАММЕ</w:t>
      </w:r>
    </w:p>
    <w:p w:rsidR="009027D0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04BB">
        <w:rPr>
          <w:rFonts w:ascii="Times New Roman" w:hAnsi="Times New Roman"/>
          <w:sz w:val="28"/>
          <w:szCs w:val="28"/>
        </w:rPr>
        <w:t>на _____/_____ учебный год</w:t>
      </w:r>
    </w:p>
    <w:p w:rsidR="009027D0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9027D0" w:rsidRPr="00FA62C5" w:rsidTr="009779F7">
        <w:tc>
          <w:tcPr>
            <w:tcW w:w="817" w:type="dxa"/>
          </w:tcPr>
          <w:p w:rsidR="009027D0" w:rsidRPr="001B04BB" w:rsidRDefault="009027D0" w:rsidP="00977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BB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9027D0" w:rsidRPr="001B04BB" w:rsidRDefault="009027D0" w:rsidP="00977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4BB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71" w:type="dxa"/>
          </w:tcPr>
          <w:p w:rsidR="009027D0" w:rsidRPr="001B04BB" w:rsidRDefault="009027D0" w:rsidP="00977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BB">
              <w:rPr>
                <w:rFonts w:ascii="Times New Roman" w:hAnsi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9027D0" w:rsidRPr="001B04BB" w:rsidRDefault="009027D0" w:rsidP="00977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BB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9027D0" w:rsidRPr="00FA62C5" w:rsidTr="009779F7">
        <w:tc>
          <w:tcPr>
            <w:tcW w:w="817" w:type="dxa"/>
          </w:tcPr>
          <w:p w:rsidR="009027D0" w:rsidRPr="00FA62C5" w:rsidRDefault="009027D0" w:rsidP="009779F7">
            <w:pPr>
              <w:jc w:val="center"/>
              <w:rPr>
                <w:sz w:val="28"/>
                <w:szCs w:val="28"/>
              </w:rPr>
            </w:pPr>
          </w:p>
          <w:p w:rsidR="009027D0" w:rsidRPr="00FA62C5" w:rsidRDefault="009027D0" w:rsidP="009779F7">
            <w:pPr>
              <w:jc w:val="center"/>
              <w:rPr>
                <w:sz w:val="28"/>
                <w:szCs w:val="28"/>
              </w:rPr>
            </w:pPr>
          </w:p>
          <w:p w:rsidR="009027D0" w:rsidRPr="00FA62C5" w:rsidRDefault="009027D0" w:rsidP="009779F7">
            <w:pPr>
              <w:jc w:val="center"/>
              <w:rPr>
                <w:sz w:val="28"/>
                <w:szCs w:val="28"/>
              </w:rPr>
            </w:pPr>
          </w:p>
          <w:p w:rsidR="009027D0" w:rsidRPr="00FA62C5" w:rsidRDefault="009027D0" w:rsidP="0097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9027D0" w:rsidRPr="00FA62C5" w:rsidRDefault="009027D0" w:rsidP="009779F7">
            <w:pPr>
              <w:rPr>
                <w:sz w:val="28"/>
                <w:szCs w:val="28"/>
              </w:rPr>
            </w:pPr>
          </w:p>
          <w:p w:rsidR="009027D0" w:rsidRPr="00FA62C5" w:rsidRDefault="009027D0" w:rsidP="009779F7">
            <w:pPr>
              <w:rPr>
                <w:sz w:val="28"/>
                <w:szCs w:val="28"/>
              </w:rPr>
            </w:pPr>
          </w:p>
          <w:p w:rsidR="009027D0" w:rsidRDefault="009027D0" w:rsidP="009779F7">
            <w:pPr>
              <w:rPr>
                <w:sz w:val="28"/>
                <w:szCs w:val="28"/>
                <w:lang w:val="en-US"/>
              </w:rPr>
            </w:pPr>
          </w:p>
          <w:p w:rsidR="009027D0" w:rsidRDefault="009027D0" w:rsidP="009779F7">
            <w:pPr>
              <w:rPr>
                <w:sz w:val="28"/>
                <w:szCs w:val="28"/>
                <w:lang w:val="en-US"/>
              </w:rPr>
            </w:pPr>
          </w:p>
          <w:p w:rsidR="009027D0" w:rsidRDefault="009027D0" w:rsidP="009779F7">
            <w:pPr>
              <w:rPr>
                <w:sz w:val="28"/>
                <w:szCs w:val="28"/>
                <w:lang w:val="en-US"/>
              </w:rPr>
            </w:pPr>
          </w:p>
          <w:p w:rsidR="009027D0" w:rsidRDefault="009027D0" w:rsidP="009779F7">
            <w:pPr>
              <w:rPr>
                <w:sz w:val="28"/>
                <w:szCs w:val="28"/>
                <w:lang w:val="en-US"/>
              </w:rPr>
            </w:pPr>
          </w:p>
          <w:p w:rsidR="009027D0" w:rsidRDefault="009027D0" w:rsidP="009779F7">
            <w:pPr>
              <w:rPr>
                <w:sz w:val="28"/>
                <w:szCs w:val="28"/>
                <w:lang w:val="en-US"/>
              </w:rPr>
            </w:pPr>
          </w:p>
          <w:p w:rsidR="009027D0" w:rsidRDefault="009027D0" w:rsidP="009779F7">
            <w:pPr>
              <w:rPr>
                <w:sz w:val="28"/>
                <w:szCs w:val="28"/>
                <w:lang w:val="en-US"/>
              </w:rPr>
            </w:pPr>
          </w:p>
          <w:p w:rsidR="009027D0" w:rsidRDefault="009027D0" w:rsidP="009779F7">
            <w:pPr>
              <w:rPr>
                <w:sz w:val="28"/>
                <w:szCs w:val="28"/>
                <w:lang w:val="en-US"/>
              </w:rPr>
            </w:pPr>
          </w:p>
          <w:p w:rsidR="009027D0" w:rsidRDefault="009027D0" w:rsidP="009779F7">
            <w:pPr>
              <w:rPr>
                <w:sz w:val="28"/>
                <w:szCs w:val="28"/>
                <w:lang w:val="en-US"/>
              </w:rPr>
            </w:pPr>
          </w:p>
          <w:p w:rsidR="009027D0" w:rsidRDefault="009027D0" w:rsidP="009779F7">
            <w:pPr>
              <w:rPr>
                <w:sz w:val="28"/>
                <w:szCs w:val="28"/>
                <w:lang w:val="en-US"/>
              </w:rPr>
            </w:pPr>
          </w:p>
          <w:p w:rsidR="009027D0" w:rsidRDefault="009027D0" w:rsidP="009779F7">
            <w:pPr>
              <w:rPr>
                <w:sz w:val="28"/>
                <w:szCs w:val="28"/>
                <w:lang w:val="en-US"/>
              </w:rPr>
            </w:pPr>
          </w:p>
          <w:p w:rsidR="009027D0" w:rsidRPr="00FA62C5" w:rsidRDefault="009027D0" w:rsidP="009779F7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9027D0" w:rsidRPr="00FA62C5" w:rsidRDefault="009027D0" w:rsidP="009779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27D0" w:rsidRPr="001B04BB" w:rsidRDefault="009027D0" w:rsidP="009027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27D0" w:rsidRPr="001B04BB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4BB">
        <w:rPr>
          <w:rFonts w:ascii="Times New Roman" w:hAnsi="Times New Roman"/>
          <w:sz w:val="28"/>
          <w:szCs w:val="28"/>
        </w:rPr>
        <w:t>Учебная программа пересмотрена и одобрена на заседании кафедры</w:t>
      </w:r>
    </w:p>
    <w:p w:rsidR="009027D0" w:rsidRPr="001B04BB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4BB">
        <w:rPr>
          <w:rFonts w:ascii="Times New Roman" w:hAnsi="Times New Roman"/>
          <w:sz w:val="28"/>
          <w:szCs w:val="28"/>
        </w:rPr>
        <w:t>теории и практики английского языка</w:t>
      </w:r>
    </w:p>
    <w:p w:rsidR="009027D0" w:rsidRPr="001B04BB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4BB">
        <w:rPr>
          <w:rFonts w:ascii="Times New Roman" w:hAnsi="Times New Roman"/>
          <w:sz w:val="28"/>
          <w:szCs w:val="28"/>
        </w:rPr>
        <w:t>___  ___________ 20</w:t>
      </w:r>
      <w:r>
        <w:rPr>
          <w:rFonts w:ascii="Times New Roman" w:hAnsi="Times New Roman"/>
          <w:sz w:val="28"/>
          <w:szCs w:val="28"/>
        </w:rPr>
        <w:t>23</w:t>
      </w:r>
      <w:r w:rsidRPr="001B04BB">
        <w:rPr>
          <w:rFonts w:ascii="Times New Roman" w:hAnsi="Times New Roman"/>
          <w:sz w:val="28"/>
          <w:szCs w:val="28"/>
        </w:rPr>
        <w:t xml:space="preserve"> г., протокол № __</w:t>
      </w:r>
    </w:p>
    <w:p w:rsidR="009027D0" w:rsidRPr="001B04BB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1B04BB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4BB">
        <w:rPr>
          <w:rFonts w:ascii="Times New Roman" w:hAnsi="Times New Roman"/>
          <w:sz w:val="28"/>
          <w:szCs w:val="28"/>
        </w:rPr>
        <w:t>Заведующий кафедрой</w:t>
      </w:r>
    </w:p>
    <w:p w:rsidR="009027D0" w:rsidRPr="001B04BB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педагогических наук,</w:t>
      </w:r>
      <w:r w:rsidRPr="001B04BB">
        <w:rPr>
          <w:rFonts w:ascii="Times New Roman" w:hAnsi="Times New Roman"/>
          <w:sz w:val="28"/>
          <w:szCs w:val="28"/>
        </w:rPr>
        <w:t xml:space="preserve"> доцент __________</w:t>
      </w:r>
      <w:r>
        <w:rPr>
          <w:rFonts w:ascii="Times New Roman" w:hAnsi="Times New Roman"/>
          <w:sz w:val="28"/>
          <w:szCs w:val="28"/>
        </w:rPr>
        <w:t>_И</w:t>
      </w:r>
      <w:r w:rsidRPr="001B04B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1B04B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Хорсун</w:t>
      </w:r>
      <w:proofErr w:type="spellEnd"/>
    </w:p>
    <w:p w:rsidR="009027D0" w:rsidRPr="001B04BB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Pr="00130F2F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0F2F">
        <w:rPr>
          <w:rFonts w:ascii="Times New Roman" w:hAnsi="Times New Roman"/>
          <w:b/>
          <w:sz w:val="28"/>
          <w:szCs w:val="28"/>
        </w:rPr>
        <w:t>УТВЕРЖДАЮ</w:t>
      </w:r>
    </w:p>
    <w:p w:rsidR="009027D0" w:rsidRPr="001B04BB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4BB">
        <w:rPr>
          <w:rFonts w:ascii="Times New Roman" w:hAnsi="Times New Roman"/>
          <w:sz w:val="28"/>
          <w:szCs w:val="28"/>
        </w:rPr>
        <w:t>Декан факультета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 ___________    Е. В. Сажина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7D0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9027D0" w:rsidSect="000416B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027D0" w:rsidRPr="00130F2F" w:rsidRDefault="009027D0" w:rsidP="009027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0F2F">
        <w:rPr>
          <w:rFonts w:ascii="Times New Roman" w:hAnsi="Times New Roman"/>
          <w:b/>
          <w:sz w:val="28"/>
          <w:szCs w:val="28"/>
        </w:rPr>
        <w:lastRenderedPageBreak/>
        <w:t>ПРОТОКОЛ СОГЛАСОВАНИЯ УЧЕБНОЙ ПРОГРАММЫ</w:t>
      </w:r>
      <w:r>
        <w:rPr>
          <w:rFonts w:ascii="Times New Roman" w:hAnsi="Times New Roman"/>
          <w:b/>
          <w:sz w:val="28"/>
          <w:szCs w:val="28"/>
        </w:rPr>
        <w:t xml:space="preserve"> ПО ДИСЦИПЛИНЕ </w:t>
      </w:r>
      <w:r w:rsidRPr="00155515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ДОМАШНЕЕ ЧТЕНИЕ</w:t>
      </w:r>
      <w:r w:rsidRPr="00155515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 xml:space="preserve"> С ДРУГИМИ ДИСЦИПЛИНАМИ СПЕЦИАЛЬНОСТИ</w:t>
      </w:r>
    </w:p>
    <w:p w:rsidR="009027D0" w:rsidRDefault="009027D0" w:rsidP="00902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48"/>
        <w:gridCol w:w="1843"/>
        <w:gridCol w:w="2977"/>
        <w:gridCol w:w="2632"/>
      </w:tblGrid>
      <w:tr w:rsidR="009027D0" w:rsidRPr="00FA62C5" w:rsidTr="009779F7">
        <w:tc>
          <w:tcPr>
            <w:tcW w:w="2448" w:type="dxa"/>
          </w:tcPr>
          <w:p w:rsidR="009027D0" w:rsidRPr="008A561F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  <w:r w:rsidRPr="008A561F">
              <w:rPr>
                <w:rFonts w:ascii="Times New Roman" w:hAnsi="Times New Roman"/>
                <w:sz w:val="24"/>
                <w:szCs w:val="24"/>
              </w:rPr>
              <w:t>Название учебной дисциплины,  которой требуется согласование</w:t>
            </w:r>
          </w:p>
        </w:tc>
        <w:tc>
          <w:tcPr>
            <w:tcW w:w="1843" w:type="dxa"/>
          </w:tcPr>
          <w:p w:rsidR="009027D0" w:rsidRPr="008A561F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  <w:r w:rsidRPr="008A561F">
              <w:rPr>
                <w:rFonts w:ascii="Times New Roman" w:hAnsi="Times New Roman"/>
                <w:sz w:val="24"/>
                <w:szCs w:val="24"/>
              </w:rPr>
              <w:t>Название кафедры</w:t>
            </w:r>
          </w:p>
        </w:tc>
        <w:tc>
          <w:tcPr>
            <w:tcW w:w="2977" w:type="dxa"/>
          </w:tcPr>
          <w:p w:rsidR="009027D0" w:rsidRPr="008A561F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  <w:r w:rsidRPr="008A561F">
              <w:rPr>
                <w:rFonts w:ascii="Times New Roman" w:hAnsi="Times New Roman"/>
                <w:sz w:val="24"/>
                <w:szCs w:val="24"/>
              </w:rPr>
              <w:t>Предложения об изменениях в содержании учебной программыучреждения высшего образования по учебной дисциплине</w:t>
            </w:r>
          </w:p>
        </w:tc>
        <w:tc>
          <w:tcPr>
            <w:tcW w:w="2632" w:type="dxa"/>
          </w:tcPr>
          <w:p w:rsidR="009027D0" w:rsidRPr="008A561F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  <w:r w:rsidRPr="008A561F">
              <w:rPr>
                <w:rFonts w:ascii="Times New Roman" w:hAnsi="Times New Roman"/>
                <w:sz w:val="24"/>
                <w:szCs w:val="24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9027D0" w:rsidRPr="00FA62C5" w:rsidTr="009779F7">
        <w:trPr>
          <w:trHeight w:val="5812"/>
        </w:trPr>
        <w:tc>
          <w:tcPr>
            <w:tcW w:w="2448" w:type="dxa"/>
          </w:tcPr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  <w:r w:rsidRPr="008A561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Практика устной и письменной речи</w:t>
            </w: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Дискурсивная практика</w:t>
            </w: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Pr="008A561F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3.Профессиональное общение</w:t>
            </w:r>
          </w:p>
        </w:tc>
        <w:tc>
          <w:tcPr>
            <w:tcW w:w="1843" w:type="dxa"/>
          </w:tcPr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теории и практики английского языка</w:t>
            </w: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теории и практики английского языка</w:t>
            </w: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Pr="008A561F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теории и практики английского языка</w:t>
            </w:r>
          </w:p>
        </w:tc>
        <w:tc>
          <w:tcPr>
            <w:tcW w:w="2977" w:type="dxa"/>
          </w:tcPr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7D0" w:rsidRPr="008A561F" w:rsidRDefault="009027D0" w:rsidP="00977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9027D0" w:rsidRPr="007940EE" w:rsidRDefault="009027D0" w:rsidP="009779F7">
            <w:pPr>
              <w:tabs>
                <w:tab w:val="left" w:pos="900"/>
                <w:tab w:val="left" w:pos="1980"/>
              </w:tabs>
              <w:rPr>
                <w:rFonts w:ascii="Times New Roman" w:hAnsi="Times New Roman"/>
                <w:sz w:val="24"/>
                <w:szCs w:val="24"/>
              </w:rPr>
            </w:pPr>
            <w:r w:rsidRPr="007940EE">
              <w:rPr>
                <w:rFonts w:ascii="Times New Roman" w:hAnsi="Times New Roman"/>
                <w:sz w:val="24"/>
                <w:szCs w:val="24"/>
              </w:rPr>
              <w:t xml:space="preserve">Рекомендовать к утверждению учебную программу в представленном варианте протокол№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7940E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9027D0" w:rsidRPr="00FA62C5" w:rsidTr="009779F7">
        <w:tc>
          <w:tcPr>
            <w:tcW w:w="2448" w:type="dxa"/>
          </w:tcPr>
          <w:p w:rsidR="009027D0" w:rsidRPr="00FA62C5" w:rsidRDefault="009027D0" w:rsidP="009779F7"/>
          <w:p w:rsidR="009027D0" w:rsidRPr="007940EE" w:rsidRDefault="009027D0" w:rsidP="009779F7"/>
          <w:p w:rsidR="009027D0" w:rsidRPr="007940EE" w:rsidRDefault="009027D0" w:rsidP="009779F7"/>
          <w:p w:rsidR="009027D0" w:rsidRPr="007940EE" w:rsidRDefault="009027D0" w:rsidP="009779F7"/>
          <w:p w:rsidR="009027D0" w:rsidRPr="007940EE" w:rsidRDefault="009027D0" w:rsidP="009779F7"/>
          <w:p w:rsidR="009027D0" w:rsidRPr="007940EE" w:rsidRDefault="009027D0" w:rsidP="009779F7"/>
          <w:p w:rsidR="009027D0" w:rsidRPr="007940EE" w:rsidRDefault="009027D0" w:rsidP="009779F7"/>
          <w:p w:rsidR="009027D0" w:rsidRPr="007940EE" w:rsidRDefault="009027D0" w:rsidP="009779F7"/>
          <w:p w:rsidR="009027D0" w:rsidRPr="007940EE" w:rsidRDefault="009027D0" w:rsidP="009779F7"/>
          <w:p w:rsidR="009027D0" w:rsidRPr="007940EE" w:rsidRDefault="009027D0" w:rsidP="009779F7"/>
          <w:p w:rsidR="009027D0" w:rsidRPr="007940EE" w:rsidRDefault="009027D0" w:rsidP="009779F7"/>
        </w:tc>
        <w:tc>
          <w:tcPr>
            <w:tcW w:w="1843" w:type="dxa"/>
          </w:tcPr>
          <w:p w:rsidR="009027D0" w:rsidRPr="00FA62C5" w:rsidRDefault="009027D0" w:rsidP="009779F7"/>
        </w:tc>
        <w:tc>
          <w:tcPr>
            <w:tcW w:w="2977" w:type="dxa"/>
          </w:tcPr>
          <w:p w:rsidR="009027D0" w:rsidRPr="00FA62C5" w:rsidRDefault="009027D0" w:rsidP="009779F7"/>
        </w:tc>
        <w:tc>
          <w:tcPr>
            <w:tcW w:w="2632" w:type="dxa"/>
          </w:tcPr>
          <w:p w:rsidR="009027D0" w:rsidRPr="00FA62C5" w:rsidRDefault="009027D0" w:rsidP="009779F7"/>
        </w:tc>
      </w:tr>
    </w:tbl>
    <w:p w:rsidR="009027D0" w:rsidRDefault="009027D0" w:rsidP="009027D0">
      <w:pPr>
        <w:spacing w:after="200" w:line="276" w:lineRule="auto"/>
        <w:rPr>
          <w:rFonts w:ascii="Times New Roman" w:hAnsi="Times New Roman"/>
          <w:sz w:val="28"/>
          <w:szCs w:val="28"/>
        </w:rPr>
        <w:sectPr w:rsidR="009027D0" w:rsidSect="000416B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027D0" w:rsidRDefault="009027D0" w:rsidP="009027D0"/>
    <w:p w:rsidR="00A37834" w:rsidRDefault="00A37834"/>
    <w:sectPr w:rsidR="00A37834" w:rsidSect="005D6A5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AA1"/>
    <w:multiLevelType w:val="hybridMultilevel"/>
    <w:tmpl w:val="0CAC604C"/>
    <w:lvl w:ilvl="0" w:tplc="148A7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777CC"/>
    <w:multiLevelType w:val="hybridMultilevel"/>
    <w:tmpl w:val="89C48D9A"/>
    <w:lvl w:ilvl="0" w:tplc="E08011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8234BF"/>
    <w:multiLevelType w:val="hybridMultilevel"/>
    <w:tmpl w:val="4656D8E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4122A"/>
    <w:multiLevelType w:val="hybridMultilevel"/>
    <w:tmpl w:val="91DE717E"/>
    <w:lvl w:ilvl="0" w:tplc="B24E0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572579"/>
    <w:multiLevelType w:val="hybridMultilevel"/>
    <w:tmpl w:val="ED80D59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62EDE"/>
    <w:multiLevelType w:val="hybridMultilevel"/>
    <w:tmpl w:val="4478008C"/>
    <w:lvl w:ilvl="0" w:tplc="7BAC0696">
      <w:start w:val="1"/>
      <w:numFmt w:val="decimal"/>
      <w:lvlText w:val="%1."/>
      <w:lvlJc w:val="left"/>
      <w:pPr>
        <w:ind w:left="917" w:hanging="492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505" w:hanging="360"/>
      </w:pPr>
    </w:lvl>
    <w:lvl w:ilvl="2" w:tplc="1000001B" w:tentative="1">
      <w:start w:val="1"/>
      <w:numFmt w:val="lowerRoman"/>
      <w:lvlText w:val="%3."/>
      <w:lvlJc w:val="right"/>
      <w:pPr>
        <w:ind w:left="2225" w:hanging="180"/>
      </w:pPr>
    </w:lvl>
    <w:lvl w:ilvl="3" w:tplc="1000000F" w:tentative="1">
      <w:start w:val="1"/>
      <w:numFmt w:val="decimal"/>
      <w:lvlText w:val="%4."/>
      <w:lvlJc w:val="left"/>
      <w:pPr>
        <w:ind w:left="2945" w:hanging="360"/>
      </w:pPr>
    </w:lvl>
    <w:lvl w:ilvl="4" w:tplc="10000019" w:tentative="1">
      <w:start w:val="1"/>
      <w:numFmt w:val="lowerLetter"/>
      <w:lvlText w:val="%5."/>
      <w:lvlJc w:val="left"/>
      <w:pPr>
        <w:ind w:left="3665" w:hanging="360"/>
      </w:pPr>
    </w:lvl>
    <w:lvl w:ilvl="5" w:tplc="1000001B" w:tentative="1">
      <w:start w:val="1"/>
      <w:numFmt w:val="lowerRoman"/>
      <w:lvlText w:val="%6."/>
      <w:lvlJc w:val="right"/>
      <w:pPr>
        <w:ind w:left="4385" w:hanging="180"/>
      </w:pPr>
    </w:lvl>
    <w:lvl w:ilvl="6" w:tplc="1000000F" w:tentative="1">
      <w:start w:val="1"/>
      <w:numFmt w:val="decimal"/>
      <w:lvlText w:val="%7."/>
      <w:lvlJc w:val="left"/>
      <w:pPr>
        <w:ind w:left="5105" w:hanging="360"/>
      </w:pPr>
    </w:lvl>
    <w:lvl w:ilvl="7" w:tplc="10000019" w:tentative="1">
      <w:start w:val="1"/>
      <w:numFmt w:val="lowerLetter"/>
      <w:lvlText w:val="%8."/>
      <w:lvlJc w:val="left"/>
      <w:pPr>
        <w:ind w:left="5825" w:hanging="360"/>
      </w:pPr>
    </w:lvl>
    <w:lvl w:ilvl="8" w:tplc="1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3432FF3"/>
    <w:multiLevelType w:val="hybridMultilevel"/>
    <w:tmpl w:val="C8D2B078"/>
    <w:lvl w:ilvl="0" w:tplc="29C23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587E04"/>
    <w:multiLevelType w:val="hybridMultilevel"/>
    <w:tmpl w:val="9D487ED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27D0"/>
    <w:rsid w:val="00093AB6"/>
    <w:rsid w:val="002022A0"/>
    <w:rsid w:val="00264D5D"/>
    <w:rsid w:val="002935FC"/>
    <w:rsid w:val="003019C7"/>
    <w:rsid w:val="00320C03"/>
    <w:rsid w:val="00350728"/>
    <w:rsid w:val="00404C14"/>
    <w:rsid w:val="00492CBE"/>
    <w:rsid w:val="005B1F15"/>
    <w:rsid w:val="00612369"/>
    <w:rsid w:val="006B31A1"/>
    <w:rsid w:val="00821325"/>
    <w:rsid w:val="009027D0"/>
    <w:rsid w:val="00916E94"/>
    <w:rsid w:val="00A37834"/>
    <w:rsid w:val="00B06B1B"/>
    <w:rsid w:val="00B45E9E"/>
    <w:rsid w:val="00B70096"/>
    <w:rsid w:val="00C5558B"/>
    <w:rsid w:val="00C822AB"/>
    <w:rsid w:val="00D224D4"/>
    <w:rsid w:val="00D9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8B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02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849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10897" TargetMode="External"/><Relationship Id="rId12" Type="http://schemas.openxmlformats.org/officeDocument/2006/relationships/hyperlink" Target="http://www.readbookonline.net/stories/Doyle/11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07464" TargetMode="External"/><Relationship Id="rId11" Type="http://schemas.openxmlformats.org/officeDocument/2006/relationships/hyperlink" Target="http://www.readbookonline.net/books/Bennett/60/" TargetMode="External"/><Relationship Id="rId5" Type="http://schemas.openxmlformats.org/officeDocument/2006/relationships/hyperlink" Target="https://e.lanbook.com/book/174658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biblioclub.ru/index.php?page=book&amp;id=25818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17670-6BE3-431E-ABFB-89FFF43B5445}"/>
</file>

<file path=customXml/itemProps2.xml><?xml version="1.0" encoding="utf-8"?>
<ds:datastoreItem xmlns:ds="http://schemas.openxmlformats.org/officeDocument/2006/customXml" ds:itemID="{C6B1AB48-3EC7-4DC3-B174-9170A67DC956}"/>
</file>

<file path=customXml/itemProps3.xml><?xml version="1.0" encoding="utf-8"?>
<ds:datastoreItem xmlns:ds="http://schemas.openxmlformats.org/officeDocument/2006/customXml" ds:itemID="{09312652-A0F7-465B-80E1-44FCA7CE7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Захарова</dc:creator>
  <cp:keywords/>
  <dc:description/>
  <cp:lastModifiedBy>Lydia</cp:lastModifiedBy>
  <cp:revision>16</cp:revision>
  <dcterms:created xsi:type="dcterms:W3CDTF">2023-10-24T06:36:00Z</dcterms:created>
  <dcterms:modified xsi:type="dcterms:W3CDTF">2023-12-04T11:39:00Z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